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B946" w14:textId="77777777" w:rsidR="009F5953" w:rsidRPr="00076B36" w:rsidRDefault="009F5953" w:rsidP="009F5953">
      <w:pPr>
        <w:jc w:val="right"/>
        <w:rPr>
          <w:rFonts w:ascii="Times New Roman" w:hAnsi="Times New Roman" w:cs="Times New Roman"/>
        </w:rPr>
      </w:pPr>
      <w:r w:rsidRPr="00076B36">
        <w:rPr>
          <w:rFonts w:ascii="Times New Roman" w:hAnsi="Times New Roman" w:cs="Times New Roman"/>
        </w:rPr>
        <w:t xml:space="preserve">Приложение №1 </w:t>
      </w:r>
    </w:p>
    <w:p w14:paraId="743F76B7" w14:textId="77777777" w:rsidR="004539B2" w:rsidRPr="004539B2" w:rsidRDefault="004539B2" w:rsidP="004539B2">
      <w:pPr>
        <w:jc w:val="right"/>
        <w:rPr>
          <w:rFonts w:ascii="Times New Roman" w:hAnsi="Times New Roman" w:cs="Times New Roman"/>
        </w:rPr>
      </w:pPr>
      <w:r w:rsidRPr="004539B2">
        <w:rPr>
          <w:rFonts w:ascii="Times New Roman" w:hAnsi="Times New Roman" w:cs="Times New Roman"/>
        </w:rPr>
        <w:t>к приказу ОАУСО «Боровичский КЦСО»</w:t>
      </w:r>
    </w:p>
    <w:p w14:paraId="41BA30E8" w14:textId="5C1C669C" w:rsidR="004539B2" w:rsidRPr="004539B2" w:rsidRDefault="004539B2" w:rsidP="004539B2">
      <w:pPr>
        <w:jc w:val="right"/>
        <w:rPr>
          <w:rFonts w:ascii="Times New Roman" w:hAnsi="Times New Roman" w:cs="Times New Roman"/>
        </w:rPr>
      </w:pPr>
      <w:r w:rsidRPr="004539B2">
        <w:rPr>
          <w:rFonts w:ascii="Times New Roman" w:hAnsi="Times New Roman" w:cs="Times New Roman"/>
        </w:rPr>
        <w:t xml:space="preserve">№633 </w:t>
      </w:r>
      <w:r w:rsidRPr="004539B2">
        <w:rPr>
          <w:rFonts w:ascii="Times New Roman" w:hAnsi="Times New Roman" w:cs="Times New Roman"/>
        </w:rPr>
        <w:t>от 07.12.2023г.</w:t>
      </w:r>
    </w:p>
    <w:p w14:paraId="3B405E1C" w14:textId="77777777" w:rsidR="004539B2" w:rsidRDefault="004539B2" w:rsidP="00844EE3">
      <w:pPr>
        <w:pStyle w:val="20"/>
        <w:shd w:val="clear" w:color="auto" w:fill="auto"/>
        <w:tabs>
          <w:tab w:val="right" w:pos="6723"/>
        </w:tabs>
        <w:jc w:val="center"/>
        <w:rPr>
          <w:sz w:val="28"/>
          <w:szCs w:val="28"/>
        </w:rPr>
      </w:pPr>
    </w:p>
    <w:p w14:paraId="4554510D" w14:textId="489946DD" w:rsidR="00844EE3" w:rsidRPr="00AC6740" w:rsidRDefault="00844EE3" w:rsidP="00844EE3">
      <w:pPr>
        <w:pStyle w:val="20"/>
        <w:shd w:val="clear" w:color="auto" w:fill="auto"/>
        <w:tabs>
          <w:tab w:val="right" w:pos="6723"/>
        </w:tabs>
        <w:jc w:val="center"/>
        <w:rPr>
          <w:sz w:val="28"/>
          <w:szCs w:val="28"/>
        </w:rPr>
      </w:pPr>
      <w:r w:rsidRPr="00AC6740">
        <w:rPr>
          <w:sz w:val="28"/>
          <w:szCs w:val="28"/>
        </w:rPr>
        <w:t>Положение</w:t>
      </w:r>
    </w:p>
    <w:p w14:paraId="4EB638E3" w14:textId="601A41AD" w:rsidR="00844EE3" w:rsidRPr="00AC6740" w:rsidRDefault="00944F77" w:rsidP="00844EE3">
      <w:pPr>
        <w:pStyle w:val="20"/>
        <w:shd w:val="clear" w:color="auto" w:fill="auto"/>
        <w:tabs>
          <w:tab w:val="right" w:pos="6723"/>
        </w:tabs>
        <w:jc w:val="center"/>
        <w:rPr>
          <w:sz w:val="28"/>
          <w:szCs w:val="28"/>
        </w:rPr>
      </w:pPr>
      <w:bookmarkStart w:id="0" w:name="_Hlk88038778"/>
      <w:r w:rsidRPr="00AC6740">
        <w:rPr>
          <w:sz w:val="28"/>
          <w:szCs w:val="28"/>
        </w:rPr>
        <w:t xml:space="preserve">о пункте проката </w:t>
      </w:r>
      <w:r w:rsidR="00844EE3" w:rsidRPr="00AC6740">
        <w:rPr>
          <w:sz w:val="28"/>
          <w:szCs w:val="28"/>
        </w:rPr>
        <w:t xml:space="preserve">реабилитационного и игрового </w:t>
      </w:r>
      <w:r w:rsidRPr="00AC6740">
        <w:rPr>
          <w:sz w:val="28"/>
          <w:szCs w:val="28"/>
        </w:rPr>
        <w:t xml:space="preserve">оборудования </w:t>
      </w:r>
      <w:bookmarkStart w:id="1" w:name="_Hlk163133308"/>
      <w:r w:rsidR="002567C5">
        <w:rPr>
          <w:sz w:val="28"/>
          <w:szCs w:val="28"/>
        </w:rPr>
        <w:t>для детей-инвалидов и детей с ограниченными возможностями здоровья</w:t>
      </w:r>
    </w:p>
    <w:bookmarkEnd w:id="0"/>
    <w:bookmarkEnd w:id="1"/>
    <w:p w14:paraId="50B60996" w14:textId="77777777" w:rsidR="00844EE3" w:rsidRPr="00AC6740" w:rsidRDefault="00844EE3" w:rsidP="00844EE3">
      <w:pPr>
        <w:pStyle w:val="20"/>
        <w:shd w:val="clear" w:color="auto" w:fill="auto"/>
        <w:tabs>
          <w:tab w:val="right" w:pos="6723"/>
        </w:tabs>
        <w:jc w:val="center"/>
        <w:rPr>
          <w:sz w:val="28"/>
          <w:szCs w:val="28"/>
        </w:rPr>
      </w:pPr>
    </w:p>
    <w:p w14:paraId="729AAAF0" w14:textId="77777777" w:rsidR="00825919" w:rsidRPr="00AC6740" w:rsidRDefault="00944F77" w:rsidP="00844EE3">
      <w:pPr>
        <w:pStyle w:val="20"/>
        <w:shd w:val="clear" w:color="auto" w:fill="auto"/>
        <w:tabs>
          <w:tab w:val="right" w:pos="6723"/>
        </w:tabs>
        <w:jc w:val="center"/>
        <w:rPr>
          <w:sz w:val="28"/>
          <w:szCs w:val="28"/>
        </w:rPr>
      </w:pPr>
      <w:r w:rsidRPr="00AC6740">
        <w:rPr>
          <w:sz w:val="28"/>
          <w:szCs w:val="28"/>
        </w:rPr>
        <w:t>1. Общие положения</w:t>
      </w:r>
    </w:p>
    <w:p w14:paraId="329CA529" w14:textId="2155FBF6" w:rsidR="00825919" w:rsidRPr="00AC6740" w:rsidRDefault="00944F77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C6740">
        <w:rPr>
          <w:sz w:val="28"/>
          <w:szCs w:val="28"/>
        </w:rPr>
        <w:t xml:space="preserve"> Настоящее Положение регулирует порядок предоставления услуг по прокату </w:t>
      </w:r>
      <w:r w:rsidR="00844EE3" w:rsidRPr="00AC6740">
        <w:rPr>
          <w:sz w:val="28"/>
          <w:szCs w:val="28"/>
        </w:rPr>
        <w:t xml:space="preserve">реабилитационного и </w:t>
      </w:r>
      <w:r w:rsidRPr="00AC6740">
        <w:rPr>
          <w:sz w:val="28"/>
          <w:szCs w:val="28"/>
        </w:rPr>
        <w:t xml:space="preserve">игрового </w:t>
      </w:r>
      <w:r w:rsidR="00844EE3" w:rsidRPr="00AC6740">
        <w:rPr>
          <w:sz w:val="28"/>
          <w:szCs w:val="28"/>
        </w:rPr>
        <w:t>оборудования</w:t>
      </w:r>
      <w:r w:rsidRPr="00AC6740">
        <w:rPr>
          <w:sz w:val="28"/>
          <w:szCs w:val="28"/>
        </w:rPr>
        <w:t xml:space="preserve"> (далее - оборудование) для детей</w:t>
      </w:r>
      <w:r w:rsidR="00844EE3" w:rsidRPr="00AC6740">
        <w:rPr>
          <w:sz w:val="28"/>
          <w:szCs w:val="28"/>
        </w:rPr>
        <w:t>-инвалидов</w:t>
      </w:r>
      <w:r w:rsidR="002D6543">
        <w:rPr>
          <w:sz w:val="28"/>
          <w:szCs w:val="28"/>
        </w:rPr>
        <w:t xml:space="preserve"> и детей с ограниченными возможностями здоровья (далее – дети с ОВЗ),</w:t>
      </w:r>
      <w:r w:rsidRPr="00AC6740">
        <w:rPr>
          <w:sz w:val="28"/>
          <w:szCs w:val="28"/>
        </w:rPr>
        <w:t xml:space="preserve"> пр</w:t>
      </w:r>
      <w:r w:rsidR="00844EE3" w:rsidRPr="00AC6740">
        <w:rPr>
          <w:sz w:val="28"/>
          <w:szCs w:val="28"/>
        </w:rPr>
        <w:t>оживающих на территории города Боровичи и Боровичского муниципального района</w:t>
      </w:r>
      <w:r w:rsidRPr="00AC6740">
        <w:rPr>
          <w:sz w:val="28"/>
          <w:szCs w:val="28"/>
        </w:rPr>
        <w:t>.</w:t>
      </w:r>
    </w:p>
    <w:p w14:paraId="3E78E5FE" w14:textId="17AE91CF" w:rsidR="00825919" w:rsidRPr="00AC6740" w:rsidRDefault="00944F77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C6740">
        <w:rPr>
          <w:sz w:val="28"/>
          <w:szCs w:val="28"/>
        </w:rPr>
        <w:t xml:space="preserve"> Пункт </w:t>
      </w:r>
      <w:r w:rsidR="00844EE3" w:rsidRPr="00AC6740">
        <w:rPr>
          <w:sz w:val="28"/>
          <w:szCs w:val="28"/>
        </w:rPr>
        <w:t xml:space="preserve">проката реабилитационного и игрового оборудования </w:t>
      </w:r>
      <w:r w:rsidRPr="00AC6740">
        <w:rPr>
          <w:sz w:val="28"/>
          <w:szCs w:val="28"/>
        </w:rPr>
        <w:t xml:space="preserve">(далее - Пункт проката) создается в </w:t>
      </w:r>
      <w:r w:rsidR="00966D59" w:rsidRPr="00AC6740">
        <w:rPr>
          <w:sz w:val="28"/>
          <w:szCs w:val="28"/>
        </w:rPr>
        <w:t xml:space="preserve">ОАУСО «Боровичский </w:t>
      </w:r>
      <w:proofErr w:type="gramStart"/>
      <w:r w:rsidR="00966D59" w:rsidRPr="00AC6740">
        <w:rPr>
          <w:sz w:val="28"/>
          <w:szCs w:val="28"/>
        </w:rPr>
        <w:t xml:space="preserve">КЦСО» </w:t>
      </w:r>
      <w:r w:rsidRPr="00AC6740">
        <w:rPr>
          <w:sz w:val="28"/>
          <w:szCs w:val="28"/>
        </w:rPr>
        <w:t xml:space="preserve"> (</w:t>
      </w:r>
      <w:proofErr w:type="gramEnd"/>
      <w:r w:rsidRPr="00AC6740">
        <w:rPr>
          <w:sz w:val="28"/>
          <w:szCs w:val="28"/>
        </w:rPr>
        <w:t xml:space="preserve">далее - Учреждение) на базе отделения </w:t>
      </w:r>
      <w:r w:rsidR="00966D59" w:rsidRPr="00AC6740">
        <w:rPr>
          <w:sz w:val="28"/>
          <w:szCs w:val="28"/>
        </w:rPr>
        <w:t xml:space="preserve">социального обслуживания на дому «Домашний </w:t>
      </w:r>
      <w:proofErr w:type="spellStart"/>
      <w:r w:rsidR="00966D59" w:rsidRPr="00AC6740">
        <w:rPr>
          <w:sz w:val="28"/>
          <w:szCs w:val="28"/>
        </w:rPr>
        <w:t>микрореабилитационный</w:t>
      </w:r>
      <w:proofErr w:type="spellEnd"/>
      <w:r w:rsidR="00966D59" w:rsidRPr="00AC6740">
        <w:rPr>
          <w:sz w:val="28"/>
          <w:szCs w:val="28"/>
        </w:rPr>
        <w:t xml:space="preserve"> центр» </w:t>
      </w:r>
      <w:r w:rsidRPr="00AC6740">
        <w:rPr>
          <w:sz w:val="28"/>
          <w:szCs w:val="28"/>
        </w:rPr>
        <w:t xml:space="preserve">(далее - Отделение) и осуществляет </w:t>
      </w:r>
      <w:r w:rsidR="00966D59" w:rsidRPr="00AC6740">
        <w:rPr>
          <w:rStyle w:val="9pt"/>
          <w:sz w:val="28"/>
          <w:szCs w:val="28"/>
        </w:rPr>
        <w:t>свою</w:t>
      </w:r>
      <w:r w:rsidRPr="00AC6740">
        <w:rPr>
          <w:rStyle w:val="9pt"/>
          <w:sz w:val="28"/>
          <w:szCs w:val="28"/>
        </w:rPr>
        <w:t xml:space="preserve"> </w:t>
      </w:r>
      <w:r w:rsidRPr="00AC6740">
        <w:rPr>
          <w:sz w:val="28"/>
          <w:szCs w:val="28"/>
        </w:rPr>
        <w:t xml:space="preserve">деятельность </w:t>
      </w:r>
      <w:r w:rsidRPr="00AC6740">
        <w:rPr>
          <w:rStyle w:val="12pt"/>
          <w:sz w:val="28"/>
          <w:szCs w:val="28"/>
        </w:rPr>
        <w:t>в соответствии с настоящим Положением.</w:t>
      </w:r>
    </w:p>
    <w:p w14:paraId="3F1C21C8" w14:textId="71755A90" w:rsidR="00966D59" w:rsidRPr="00AC6740" w:rsidRDefault="00944F77" w:rsidP="00966D5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AC6740">
        <w:rPr>
          <w:sz w:val="28"/>
          <w:szCs w:val="28"/>
        </w:rPr>
        <w:t xml:space="preserve"> Пункт проката создается с целью повышения степени эффективности реабилитационного и </w:t>
      </w:r>
      <w:proofErr w:type="spellStart"/>
      <w:r w:rsidRPr="00AC6740">
        <w:rPr>
          <w:sz w:val="28"/>
          <w:szCs w:val="28"/>
        </w:rPr>
        <w:t>аби</w:t>
      </w:r>
      <w:r w:rsidR="00966D59" w:rsidRPr="00AC6740">
        <w:rPr>
          <w:sz w:val="28"/>
          <w:szCs w:val="28"/>
        </w:rPr>
        <w:t>литационного</w:t>
      </w:r>
      <w:proofErr w:type="spellEnd"/>
      <w:r w:rsidR="00966D59" w:rsidRPr="00AC6740">
        <w:rPr>
          <w:sz w:val="28"/>
          <w:szCs w:val="28"/>
        </w:rPr>
        <w:t xml:space="preserve"> процесса детей-инвалидов</w:t>
      </w:r>
      <w:r w:rsidR="002D6543">
        <w:rPr>
          <w:sz w:val="28"/>
          <w:szCs w:val="28"/>
        </w:rPr>
        <w:t>, детей с ОВЗ</w:t>
      </w:r>
      <w:r w:rsidR="00FD661F">
        <w:rPr>
          <w:sz w:val="28"/>
          <w:szCs w:val="28"/>
        </w:rPr>
        <w:t xml:space="preserve"> </w:t>
      </w:r>
      <w:r w:rsidRPr="00AC6740">
        <w:rPr>
          <w:sz w:val="28"/>
          <w:szCs w:val="28"/>
        </w:rPr>
        <w:t>в домашних условиях.</w:t>
      </w:r>
    </w:p>
    <w:p w14:paraId="3548CDB3" w14:textId="6CAF8687" w:rsidR="00966D59" w:rsidRPr="00AC6740" w:rsidRDefault="00944F77" w:rsidP="00966D5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AC6740">
        <w:rPr>
          <w:sz w:val="28"/>
          <w:szCs w:val="28"/>
        </w:rPr>
        <w:t xml:space="preserve"> Оснащение Пункта проката осуществляется за счет средств </w:t>
      </w:r>
      <w:r w:rsidR="002D6543">
        <w:rPr>
          <w:sz w:val="28"/>
          <w:szCs w:val="28"/>
        </w:rPr>
        <w:t>Учреждения</w:t>
      </w:r>
      <w:r w:rsidR="00966D59" w:rsidRPr="00AC6740">
        <w:rPr>
          <w:sz w:val="28"/>
          <w:szCs w:val="28"/>
        </w:rPr>
        <w:t>, а также из других источников в соответствии с действующем законодательством.</w:t>
      </w:r>
    </w:p>
    <w:p w14:paraId="61574D36" w14:textId="048984BF" w:rsidR="00966D59" w:rsidRPr="002D6543" w:rsidRDefault="00944F77" w:rsidP="002D6543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AC6740">
        <w:rPr>
          <w:sz w:val="28"/>
          <w:szCs w:val="28"/>
        </w:rPr>
        <w:t>Пункт проката имеет место для хранения оборудования, место</w:t>
      </w:r>
      <w:r w:rsidR="00966D59" w:rsidRPr="00AC6740">
        <w:rPr>
          <w:sz w:val="28"/>
          <w:szCs w:val="28"/>
        </w:rPr>
        <w:t xml:space="preserve"> с информацией для получателей социальных услуг</w:t>
      </w:r>
      <w:r w:rsidRPr="00AC6740">
        <w:rPr>
          <w:sz w:val="28"/>
          <w:szCs w:val="28"/>
        </w:rPr>
        <w:t xml:space="preserve"> о порядке получения предметов проката, оснащении, и режиме работы пункта проката в </w:t>
      </w:r>
      <w:r w:rsidR="002D6543">
        <w:rPr>
          <w:sz w:val="28"/>
          <w:szCs w:val="28"/>
        </w:rPr>
        <w:t>У</w:t>
      </w:r>
      <w:r w:rsidRPr="00AC6740">
        <w:rPr>
          <w:sz w:val="28"/>
          <w:szCs w:val="28"/>
        </w:rPr>
        <w:t>чреждении по адресу:</w:t>
      </w:r>
      <w:r w:rsidR="002D6543">
        <w:rPr>
          <w:sz w:val="28"/>
          <w:szCs w:val="28"/>
        </w:rPr>
        <w:t xml:space="preserve"> </w:t>
      </w:r>
      <w:proofErr w:type="spellStart"/>
      <w:r w:rsidR="00D268E0" w:rsidRPr="002D6543">
        <w:rPr>
          <w:sz w:val="28"/>
          <w:szCs w:val="28"/>
        </w:rPr>
        <w:t>г.Боровичи</w:t>
      </w:r>
      <w:proofErr w:type="spellEnd"/>
      <w:r w:rsidR="00966D59" w:rsidRPr="002D6543">
        <w:rPr>
          <w:sz w:val="28"/>
          <w:szCs w:val="28"/>
        </w:rPr>
        <w:t>, ул. Пушкинская, д.4</w:t>
      </w:r>
      <w:r w:rsidRPr="002D6543">
        <w:rPr>
          <w:sz w:val="28"/>
          <w:szCs w:val="28"/>
        </w:rPr>
        <w:t>.</w:t>
      </w:r>
    </w:p>
    <w:p w14:paraId="6D39FC36" w14:textId="77777777" w:rsidR="00966D59" w:rsidRPr="00AC6740" w:rsidRDefault="00944F77" w:rsidP="00966D5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AC6740">
        <w:rPr>
          <w:sz w:val="28"/>
          <w:szCs w:val="28"/>
        </w:rPr>
        <w:t>При возврате оборудования в Пункт проката производится его санитарная обработка согласно санитарным требованиям.</w:t>
      </w:r>
    </w:p>
    <w:p w14:paraId="27E10BE7" w14:textId="2805733C" w:rsidR="00966D59" w:rsidRDefault="00944F77" w:rsidP="002D6543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2D6543">
        <w:rPr>
          <w:sz w:val="28"/>
          <w:szCs w:val="28"/>
        </w:rPr>
        <w:t xml:space="preserve"> Работу Пункта проката организует </w:t>
      </w:r>
      <w:r w:rsidR="002D6543">
        <w:rPr>
          <w:sz w:val="28"/>
          <w:szCs w:val="28"/>
        </w:rPr>
        <w:t>ответственное лицо, назначенное приказом Учреждения</w:t>
      </w:r>
      <w:r w:rsidR="0012346E">
        <w:rPr>
          <w:sz w:val="28"/>
          <w:szCs w:val="28"/>
        </w:rPr>
        <w:t xml:space="preserve"> (далее – ответственное лицо).</w:t>
      </w:r>
    </w:p>
    <w:p w14:paraId="0D9D39DA" w14:textId="77777777" w:rsidR="0012346E" w:rsidRPr="002D6543" w:rsidRDefault="0012346E" w:rsidP="0012346E">
      <w:pPr>
        <w:pStyle w:val="1"/>
        <w:shd w:val="clear" w:color="auto" w:fill="auto"/>
        <w:spacing w:before="0" w:line="240" w:lineRule="auto"/>
        <w:ind w:left="709" w:right="20" w:firstLine="0"/>
        <w:rPr>
          <w:sz w:val="28"/>
          <w:szCs w:val="28"/>
        </w:rPr>
      </w:pPr>
    </w:p>
    <w:p w14:paraId="7F9257CF" w14:textId="77777777" w:rsidR="00966D59" w:rsidRPr="00AC6740" w:rsidRDefault="00966D59" w:rsidP="00966D59">
      <w:pPr>
        <w:pStyle w:val="1"/>
        <w:shd w:val="clear" w:color="auto" w:fill="auto"/>
        <w:spacing w:before="0" w:line="240" w:lineRule="auto"/>
        <w:ind w:left="740" w:right="20" w:firstLine="0"/>
        <w:jc w:val="center"/>
        <w:rPr>
          <w:b/>
          <w:sz w:val="28"/>
          <w:szCs w:val="28"/>
        </w:rPr>
      </w:pPr>
      <w:r w:rsidRPr="00AC6740">
        <w:rPr>
          <w:b/>
          <w:sz w:val="28"/>
          <w:szCs w:val="28"/>
        </w:rPr>
        <w:t>2. Организация деятельности пункта проката</w:t>
      </w:r>
    </w:p>
    <w:p w14:paraId="2C3F9790" w14:textId="7AA56514" w:rsidR="00825919" w:rsidRPr="00AC6740" w:rsidRDefault="00944F77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</w:t>
      </w:r>
      <w:r w:rsidR="0012346E">
        <w:rPr>
          <w:sz w:val="28"/>
          <w:szCs w:val="28"/>
        </w:rPr>
        <w:t>Ответственное лицо</w:t>
      </w:r>
      <w:r w:rsidRPr="00AC6740">
        <w:rPr>
          <w:sz w:val="28"/>
          <w:szCs w:val="28"/>
        </w:rPr>
        <w:t xml:space="preserve"> создает условия для предоставления услуг по прокату, организации дезинфекции, ремонту предметов проката, несет ответственность за организацию и результаты работы Пункта проката.</w:t>
      </w:r>
    </w:p>
    <w:p w14:paraId="1EA6306D" w14:textId="77777777" w:rsidR="00825919" w:rsidRPr="00AC6740" w:rsidRDefault="00944F77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Директор Учреждения приказом определяет материально ответственное лицо, которое несёт ответственность по учету, хранению, выдаче оборудования, а также создает условия для выполнения этой работы.</w:t>
      </w:r>
    </w:p>
    <w:p w14:paraId="6AFF54FE" w14:textId="7D468B69" w:rsidR="0012346E" w:rsidRPr="0012346E" w:rsidRDefault="00944F77" w:rsidP="0012346E">
      <w:pPr>
        <w:pStyle w:val="1"/>
        <w:numPr>
          <w:ilvl w:val="0"/>
          <w:numId w:val="3"/>
        </w:numPr>
        <w:shd w:val="clear" w:color="auto" w:fill="auto"/>
        <w:spacing w:before="0" w:after="348" w:line="320" w:lineRule="exact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</w:t>
      </w:r>
      <w:r w:rsidR="0012346E">
        <w:rPr>
          <w:sz w:val="28"/>
          <w:szCs w:val="28"/>
        </w:rPr>
        <w:t>Ответственное лицо</w:t>
      </w:r>
      <w:r w:rsidRPr="00AC6740">
        <w:rPr>
          <w:sz w:val="28"/>
          <w:szCs w:val="28"/>
        </w:rPr>
        <w:t xml:space="preserve"> осуществляет контроль над использованием и возвратом предметов проката</w:t>
      </w:r>
      <w:bookmarkStart w:id="2" w:name="bookmark0"/>
      <w:r w:rsidR="0012346E">
        <w:rPr>
          <w:sz w:val="28"/>
          <w:szCs w:val="28"/>
        </w:rPr>
        <w:t>.</w:t>
      </w:r>
    </w:p>
    <w:p w14:paraId="2AFABE4A" w14:textId="77777777" w:rsidR="00D268E0" w:rsidRDefault="00D268E0" w:rsidP="0012346E">
      <w:pPr>
        <w:pStyle w:val="1"/>
        <w:shd w:val="clear" w:color="auto" w:fill="auto"/>
        <w:spacing w:before="0" w:after="348" w:line="320" w:lineRule="exact"/>
        <w:ind w:right="20" w:firstLine="0"/>
        <w:jc w:val="center"/>
        <w:rPr>
          <w:b/>
          <w:sz w:val="28"/>
          <w:szCs w:val="28"/>
        </w:rPr>
      </w:pPr>
    </w:p>
    <w:p w14:paraId="5ABA4793" w14:textId="2AB63422" w:rsidR="00825919" w:rsidRPr="00AC6740" w:rsidRDefault="00966D59" w:rsidP="00D268E0">
      <w:pPr>
        <w:pStyle w:val="1"/>
        <w:shd w:val="clear" w:color="auto" w:fill="auto"/>
        <w:spacing w:before="0" w:line="320" w:lineRule="exact"/>
        <w:ind w:right="20" w:firstLine="0"/>
        <w:jc w:val="center"/>
        <w:rPr>
          <w:sz w:val="28"/>
          <w:szCs w:val="28"/>
        </w:rPr>
      </w:pPr>
      <w:r w:rsidRPr="00AC6740">
        <w:rPr>
          <w:b/>
          <w:sz w:val="28"/>
          <w:szCs w:val="28"/>
        </w:rPr>
        <w:t>3.</w:t>
      </w:r>
      <w:r w:rsidR="00944F77" w:rsidRPr="00AC6740">
        <w:rPr>
          <w:b/>
          <w:sz w:val="28"/>
          <w:szCs w:val="28"/>
        </w:rPr>
        <w:t>Порядок предоставления оборудования</w:t>
      </w:r>
      <w:bookmarkEnd w:id="2"/>
    </w:p>
    <w:p w14:paraId="3758BE73" w14:textId="77777777" w:rsidR="00825919" w:rsidRPr="00AC6740" w:rsidRDefault="00944F77" w:rsidP="00D268E0">
      <w:pPr>
        <w:pStyle w:val="1"/>
        <w:numPr>
          <w:ilvl w:val="1"/>
          <w:numId w:val="4"/>
        </w:numPr>
        <w:shd w:val="clear" w:color="auto" w:fill="auto"/>
        <w:spacing w:before="0"/>
        <w:ind w:left="20"/>
        <w:rPr>
          <w:sz w:val="28"/>
          <w:szCs w:val="28"/>
        </w:rPr>
      </w:pPr>
      <w:r w:rsidRPr="00AC6740">
        <w:rPr>
          <w:sz w:val="28"/>
          <w:szCs w:val="28"/>
        </w:rPr>
        <w:t xml:space="preserve"> Передача оборудования в прокат осуществляется безвозмездно.</w:t>
      </w:r>
    </w:p>
    <w:p w14:paraId="18053D69" w14:textId="7614148E" w:rsidR="006555AA" w:rsidRDefault="00944F77" w:rsidP="00400050">
      <w:pPr>
        <w:pStyle w:val="1"/>
        <w:numPr>
          <w:ilvl w:val="1"/>
          <w:numId w:val="4"/>
        </w:numPr>
        <w:spacing w:before="0"/>
        <w:ind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Оборудование предоставляется на основании</w:t>
      </w:r>
      <w:r w:rsidR="006555AA">
        <w:rPr>
          <w:sz w:val="28"/>
          <w:szCs w:val="28"/>
        </w:rPr>
        <w:t xml:space="preserve"> заявления </w:t>
      </w:r>
      <w:r w:rsidR="006555AA" w:rsidRPr="006555AA">
        <w:rPr>
          <w:sz w:val="28"/>
          <w:szCs w:val="28"/>
        </w:rPr>
        <w:t>о предоставлении во временное пользование реабилитационного и игрового оборудования</w:t>
      </w:r>
      <w:r w:rsidRPr="006555AA">
        <w:rPr>
          <w:sz w:val="28"/>
          <w:szCs w:val="28"/>
        </w:rPr>
        <w:t xml:space="preserve"> </w:t>
      </w:r>
      <w:r w:rsidR="006555AA">
        <w:rPr>
          <w:sz w:val="28"/>
          <w:szCs w:val="28"/>
        </w:rPr>
        <w:t xml:space="preserve">согласно приложению №1 </w:t>
      </w:r>
      <w:r w:rsidR="00400050">
        <w:rPr>
          <w:sz w:val="28"/>
          <w:szCs w:val="28"/>
        </w:rPr>
        <w:t xml:space="preserve">к </w:t>
      </w:r>
      <w:r w:rsidR="006555AA">
        <w:rPr>
          <w:sz w:val="28"/>
          <w:szCs w:val="28"/>
        </w:rPr>
        <w:t>настоящему Положению.</w:t>
      </w:r>
    </w:p>
    <w:p w14:paraId="628F18C4" w14:textId="101E6857" w:rsidR="00825919" w:rsidRPr="00400050" w:rsidRDefault="006555AA" w:rsidP="00400050">
      <w:pPr>
        <w:pStyle w:val="1"/>
        <w:numPr>
          <w:ilvl w:val="1"/>
          <w:numId w:val="4"/>
        </w:numPr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С законным представителем ребенка</w:t>
      </w:r>
      <w:r w:rsidR="001936DD">
        <w:rPr>
          <w:sz w:val="28"/>
          <w:szCs w:val="28"/>
        </w:rPr>
        <w:t>-инвалида, ребенка с ОВЗ (далее – законный представитель)</w:t>
      </w:r>
      <w:r>
        <w:rPr>
          <w:sz w:val="28"/>
          <w:szCs w:val="28"/>
        </w:rPr>
        <w:t xml:space="preserve"> заключается </w:t>
      </w:r>
      <w:r w:rsidR="00944F77" w:rsidRPr="00400050">
        <w:rPr>
          <w:sz w:val="28"/>
          <w:szCs w:val="28"/>
        </w:rPr>
        <w:t>договор</w:t>
      </w:r>
      <w:r w:rsidR="00400050">
        <w:rPr>
          <w:sz w:val="28"/>
          <w:szCs w:val="28"/>
        </w:rPr>
        <w:t xml:space="preserve"> </w:t>
      </w:r>
      <w:r w:rsidR="00944F77" w:rsidRPr="00400050">
        <w:rPr>
          <w:sz w:val="28"/>
          <w:szCs w:val="28"/>
        </w:rPr>
        <w:t xml:space="preserve">проката </w:t>
      </w:r>
      <w:r w:rsidR="000070B0" w:rsidRPr="00400050">
        <w:rPr>
          <w:sz w:val="28"/>
          <w:szCs w:val="28"/>
        </w:rPr>
        <w:t xml:space="preserve">реабилитационного и </w:t>
      </w:r>
      <w:r w:rsidR="00944F77" w:rsidRPr="00400050">
        <w:rPr>
          <w:sz w:val="28"/>
          <w:szCs w:val="28"/>
        </w:rPr>
        <w:t xml:space="preserve">игрового </w:t>
      </w:r>
      <w:r w:rsidR="000070B0" w:rsidRPr="00400050">
        <w:rPr>
          <w:sz w:val="28"/>
          <w:szCs w:val="28"/>
        </w:rPr>
        <w:t>оборудования</w:t>
      </w:r>
      <w:r w:rsidR="00944F77" w:rsidRPr="00400050">
        <w:rPr>
          <w:sz w:val="28"/>
          <w:szCs w:val="28"/>
        </w:rPr>
        <w:t xml:space="preserve"> (далее - договор)</w:t>
      </w:r>
      <w:r w:rsidR="00400050">
        <w:rPr>
          <w:sz w:val="28"/>
          <w:szCs w:val="28"/>
        </w:rPr>
        <w:t xml:space="preserve"> согласно приложению №2 к настоящему Положению.</w:t>
      </w:r>
    </w:p>
    <w:p w14:paraId="26B612FD" w14:textId="79958C59" w:rsidR="00825919" w:rsidRPr="00AC6740" w:rsidRDefault="00944F77">
      <w:pPr>
        <w:pStyle w:val="1"/>
        <w:numPr>
          <w:ilvl w:val="1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Договор заключается директором учреждения с законным представителем на основании следующих документов:</w:t>
      </w:r>
    </w:p>
    <w:p w14:paraId="32032A16" w14:textId="79361BC1" w:rsidR="000070B0" w:rsidRPr="00AC6740" w:rsidRDefault="00944F77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а) заявление </w:t>
      </w:r>
      <w:r w:rsidR="000070B0" w:rsidRPr="00AC6740">
        <w:rPr>
          <w:sz w:val="28"/>
          <w:szCs w:val="28"/>
        </w:rPr>
        <w:t>законного представителя;</w:t>
      </w:r>
    </w:p>
    <w:p w14:paraId="3E724DFB" w14:textId="2BD3AAD5" w:rsidR="00825919" w:rsidRPr="00AC6740" w:rsidRDefault="00944F77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>б) паспорт законного представителя;</w:t>
      </w:r>
    </w:p>
    <w:p w14:paraId="422674AB" w14:textId="724D809F" w:rsidR="00825919" w:rsidRPr="00AC6740" w:rsidRDefault="00944F77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>в) документ, подтверждающий полномочия законного представителя (свидетельство о рождении ребёнка, удо</w:t>
      </w:r>
      <w:r w:rsidR="000070B0" w:rsidRPr="00AC6740">
        <w:rPr>
          <w:sz w:val="28"/>
          <w:szCs w:val="28"/>
        </w:rPr>
        <w:t>стоверение опекуна, попечителя);</w:t>
      </w:r>
    </w:p>
    <w:p w14:paraId="58569FD5" w14:textId="3AACCF83" w:rsidR="00825919" w:rsidRDefault="00944F77" w:rsidP="001936DD">
      <w:pPr>
        <w:pStyle w:val="30"/>
        <w:shd w:val="clear" w:color="auto" w:fill="auto"/>
        <w:ind w:left="20"/>
        <w:rPr>
          <w:sz w:val="28"/>
          <w:szCs w:val="28"/>
        </w:rPr>
      </w:pPr>
      <w:r w:rsidRPr="00AC6740">
        <w:rPr>
          <w:rStyle w:val="313pt"/>
          <w:sz w:val="28"/>
          <w:szCs w:val="28"/>
        </w:rPr>
        <w:t xml:space="preserve">г) справка МСЭ </w:t>
      </w:r>
      <w:r w:rsidR="001936DD">
        <w:rPr>
          <w:rStyle w:val="313pt"/>
          <w:sz w:val="28"/>
          <w:szCs w:val="28"/>
        </w:rPr>
        <w:t xml:space="preserve">(для </w:t>
      </w:r>
      <w:r w:rsidRPr="00AC6740">
        <w:rPr>
          <w:sz w:val="28"/>
          <w:szCs w:val="28"/>
        </w:rPr>
        <w:t>ребенка-инвалида</w:t>
      </w:r>
      <w:r w:rsidR="001936DD">
        <w:rPr>
          <w:sz w:val="28"/>
          <w:szCs w:val="28"/>
        </w:rPr>
        <w:t>)</w:t>
      </w:r>
      <w:r w:rsidR="000070B0" w:rsidRPr="00AC6740">
        <w:rPr>
          <w:sz w:val="28"/>
          <w:szCs w:val="28"/>
        </w:rPr>
        <w:t>;</w:t>
      </w:r>
    </w:p>
    <w:p w14:paraId="12A1B5ED" w14:textId="627477E8" w:rsidR="001936DD" w:rsidRPr="00AC6740" w:rsidRDefault="001936DD" w:rsidP="001936DD">
      <w:pPr>
        <w:pStyle w:val="30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д) заключение ПМПК (для ребенка с ОВЗ);</w:t>
      </w:r>
    </w:p>
    <w:p w14:paraId="0E3E94CF" w14:textId="1F356FAB" w:rsidR="00825919" w:rsidRPr="00AC6740" w:rsidRDefault="001936DD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е</w:t>
      </w:r>
      <w:r w:rsidR="00944F77" w:rsidRPr="00AC6740">
        <w:rPr>
          <w:sz w:val="28"/>
          <w:szCs w:val="28"/>
        </w:rPr>
        <w:t>) индивидуальная программа реабилитац</w:t>
      </w:r>
      <w:r w:rsidR="000070B0" w:rsidRPr="00AC6740">
        <w:rPr>
          <w:sz w:val="28"/>
          <w:szCs w:val="28"/>
        </w:rPr>
        <w:t xml:space="preserve">ии и </w:t>
      </w:r>
      <w:proofErr w:type="spellStart"/>
      <w:r w:rsidR="000070B0" w:rsidRPr="00AC6740">
        <w:rPr>
          <w:sz w:val="28"/>
          <w:szCs w:val="28"/>
        </w:rPr>
        <w:t>абилитации</w:t>
      </w:r>
      <w:proofErr w:type="spellEnd"/>
      <w:r w:rsidR="000070B0" w:rsidRPr="00AC6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</w:t>
      </w:r>
      <w:r w:rsidR="000070B0" w:rsidRPr="00AC6740">
        <w:rPr>
          <w:sz w:val="28"/>
          <w:szCs w:val="28"/>
        </w:rPr>
        <w:t>ребенка-инвалида</w:t>
      </w:r>
      <w:r>
        <w:rPr>
          <w:sz w:val="28"/>
          <w:szCs w:val="28"/>
        </w:rPr>
        <w:t>)</w:t>
      </w:r>
      <w:r w:rsidR="000070B0" w:rsidRPr="00AC6740">
        <w:rPr>
          <w:sz w:val="28"/>
          <w:szCs w:val="28"/>
        </w:rPr>
        <w:t>;</w:t>
      </w:r>
    </w:p>
    <w:p w14:paraId="11DF884B" w14:textId="2EAD03E6" w:rsidR="00825919" w:rsidRPr="00AC6740" w:rsidRDefault="001936DD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ж</w:t>
      </w:r>
      <w:r w:rsidR="00944F77" w:rsidRPr="00AC6740">
        <w:rPr>
          <w:sz w:val="28"/>
          <w:szCs w:val="28"/>
        </w:rPr>
        <w:t>) иной документ, подтверждающий необходимость использования оборудования (справка или заключение медицинской организации, организации социального обслуживания).</w:t>
      </w:r>
    </w:p>
    <w:p w14:paraId="477C5679" w14:textId="344EF4D4" w:rsidR="00825919" w:rsidRPr="00AC6740" w:rsidRDefault="00944F77">
      <w:pPr>
        <w:pStyle w:val="1"/>
        <w:numPr>
          <w:ilvl w:val="1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Договор заключается на время предоставления услуги сроком до </w:t>
      </w:r>
      <w:r w:rsidR="00041DAE">
        <w:rPr>
          <w:sz w:val="28"/>
          <w:szCs w:val="28"/>
        </w:rPr>
        <w:t>трех месяцев.</w:t>
      </w:r>
    </w:p>
    <w:p w14:paraId="080E46C3" w14:textId="77777777" w:rsidR="00825919" w:rsidRPr="00AC6740" w:rsidRDefault="00944F77">
      <w:pPr>
        <w:pStyle w:val="1"/>
        <w:numPr>
          <w:ilvl w:val="1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Договор оформляется при наличии в прокатном фонде необходимого оборудования.</w:t>
      </w:r>
    </w:p>
    <w:p w14:paraId="26BD6269" w14:textId="6EDB7B25" w:rsidR="00825919" w:rsidRPr="00AC6740" w:rsidRDefault="00944F77">
      <w:pPr>
        <w:pStyle w:val="1"/>
        <w:numPr>
          <w:ilvl w:val="1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Оборудование выдается во временное пользование в исправном состоянии. Проверка исправности оборудования производится в присутствии законного пред</w:t>
      </w:r>
      <w:r w:rsidR="000070B0" w:rsidRPr="00AC6740">
        <w:rPr>
          <w:sz w:val="28"/>
          <w:szCs w:val="28"/>
        </w:rPr>
        <w:t>ставителя</w:t>
      </w:r>
      <w:r w:rsidRPr="00AC6740">
        <w:rPr>
          <w:sz w:val="28"/>
          <w:szCs w:val="28"/>
        </w:rPr>
        <w:t>.</w:t>
      </w:r>
    </w:p>
    <w:p w14:paraId="4A751921" w14:textId="77777777" w:rsidR="00825919" w:rsidRPr="00AC6740" w:rsidRDefault="00944F77">
      <w:pPr>
        <w:pStyle w:val="1"/>
        <w:numPr>
          <w:ilvl w:val="1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AC6740">
        <w:rPr>
          <w:sz w:val="28"/>
          <w:szCs w:val="28"/>
        </w:rPr>
        <w:t xml:space="preserve"> При выдаче предмета проката </w:t>
      </w:r>
      <w:r w:rsidR="000070B0" w:rsidRPr="00AC6740">
        <w:rPr>
          <w:sz w:val="28"/>
          <w:szCs w:val="28"/>
        </w:rPr>
        <w:t>законного представителя</w:t>
      </w:r>
      <w:r w:rsidRPr="00AC6740">
        <w:rPr>
          <w:sz w:val="28"/>
          <w:szCs w:val="28"/>
        </w:rPr>
        <w:t xml:space="preserve"> знакомят с правилами эксплуатации и техники безопасности оборудования, в случае необходимости ему выдаются письменные инструкции о пользовании указанным средством.</w:t>
      </w:r>
    </w:p>
    <w:p w14:paraId="0951EFAB" w14:textId="77777777" w:rsidR="00825919" w:rsidRPr="00AC6740" w:rsidRDefault="00944F77" w:rsidP="000070B0">
      <w:pPr>
        <w:pStyle w:val="1"/>
        <w:numPr>
          <w:ilvl w:val="1"/>
          <w:numId w:val="4"/>
        </w:numPr>
        <w:shd w:val="clear" w:color="auto" w:fill="auto"/>
        <w:spacing w:before="0" w:line="320" w:lineRule="exact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 xml:space="preserve"> Передача осуществляется в помещении учреждения с оформлением акта приема-передачи предмета проката. В акте отражается его фактическое состояние и комплектация. После подписания акта приёма-передачи претензии к переданному по договору проката имуществу не принимаются.</w:t>
      </w:r>
    </w:p>
    <w:p w14:paraId="27641D15" w14:textId="659D249C" w:rsidR="00825919" w:rsidRPr="00AC6740" w:rsidRDefault="00944F77" w:rsidP="000070B0">
      <w:pPr>
        <w:pStyle w:val="1"/>
        <w:numPr>
          <w:ilvl w:val="1"/>
          <w:numId w:val="4"/>
        </w:numPr>
        <w:shd w:val="clear" w:color="auto" w:fill="auto"/>
        <w:spacing w:before="0" w:line="320" w:lineRule="exact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 xml:space="preserve"> Предоставляя во временное пользование предмет проката, Учреждение предупреждает </w:t>
      </w:r>
      <w:r w:rsidR="001936DD">
        <w:rPr>
          <w:sz w:val="28"/>
          <w:szCs w:val="28"/>
        </w:rPr>
        <w:t>законного представителя</w:t>
      </w:r>
      <w:r w:rsidRPr="00AC6740">
        <w:rPr>
          <w:sz w:val="28"/>
          <w:szCs w:val="28"/>
        </w:rPr>
        <w:t xml:space="preserve"> об ответственности, предусмотренной договором за нарушение порядка использования и возврата оборудования.</w:t>
      </w:r>
    </w:p>
    <w:p w14:paraId="46BC7DAE" w14:textId="4D1DC8EE" w:rsidR="00825919" w:rsidRPr="00AC6740" w:rsidRDefault="00944F77" w:rsidP="000070B0">
      <w:pPr>
        <w:pStyle w:val="1"/>
        <w:numPr>
          <w:ilvl w:val="1"/>
          <w:numId w:val="4"/>
        </w:numPr>
        <w:shd w:val="clear" w:color="auto" w:fill="auto"/>
        <w:spacing w:before="0" w:line="320" w:lineRule="exact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 xml:space="preserve"> По истечении срока проката </w:t>
      </w:r>
      <w:r w:rsidR="009754A3">
        <w:rPr>
          <w:sz w:val="28"/>
          <w:szCs w:val="28"/>
        </w:rPr>
        <w:t>законный представитель</w:t>
      </w:r>
      <w:r w:rsidRPr="00AC6740">
        <w:rPr>
          <w:sz w:val="28"/>
          <w:szCs w:val="28"/>
        </w:rPr>
        <w:t xml:space="preserve"> обязан вернуть имущество в том же состоянии, в котором он его получил с учетом естественного </w:t>
      </w:r>
      <w:r w:rsidRPr="00AC6740">
        <w:rPr>
          <w:sz w:val="28"/>
          <w:szCs w:val="28"/>
        </w:rPr>
        <w:lastRenderedPageBreak/>
        <w:t xml:space="preserve">износа, с технической документацией, в полной комплектации. </w:t>
      </w:r>
      <w:r w:rsidR="009754A3">
        <w:rPr>
          <w:sz w:val="28"/>
          <w:szCs w:val="28"/>
        </w:rPr>
        <w:t>Ответственное лицо</w:t>
      </w:r>
      <w:r w:rsidRPr="00AC6740">
        <w:rPr>
          <w:sz w:val="28"/>
          <w:szCs w:val="28"/>
        </w:rPr>
        <w:t xml:space="preserve"> проверяет состояние оборудования и наличие всех комплектующих, указанных в акте приёма-передачи, после чего в двустороннем порядке подписывается акт сдачи - приёмки оборудования.</w:t>
      </w:r>
    </w:p>
    <w:p w14:paraId="482E47E3" w14:textId="77777777" w:rsidR="00825919" w:rsidRPr="00AC6740" w:rsidRDefault="000070B0" w:rsidP="000070B0">
      <w:pPr>
        <w:pStyle w:val="1"/>
        <w:numPr>
          <w:ilvl w:val="1"/>
          <w:numId w:val="4"/>
        </w:numPr>
        <w:shd w:val="clear" w:color="auto" w:fill="auto"/>
        <w:spacing w:before="0" w:line="320" w:lineRule="exact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>Законный представитель</w:t>
      </w:r>
      <w:r w:rsidR="00944F77" w:rsidRPr="00AC6740">
        <w:rPr>
          <w:sz w:val="28"/>
          <w:szCs w:val="28"/>
        </w:rPr>
        <w:t xml:space="preserve"> вправе отказаться от пользования оборудованием, письменно предупредив Учреждение о своем намерении за 10 (десять) дней до возврата.</w:t>
      </w:r>
    </w:p>
    <w:p w14:paraId="3288BAD7" w14:textId="77777777" w:rsidR="00825919" w:rsidRPr="00AC6740" w:rsidRDefault="00944F77" w:rsidP="000070B0">
      <w:pPr>
        <w:pStyle w:val="1"/>
        <w:numPr>
          <w:ilvl w:val="1"/>
          <w:numId w:val="4"/>
        </w:numPr>
        <w:shd w:val="clear" w:color="auto" w:fill="auto"/>
        <w:spacing w:before="0" w:line="320" w:lineRule="exact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 xml:space="preserve"> При возврате </w:t>
      </w:r>
      <w:r w:rsidR="000070B0" w:rsidRPr="00AC6740">
        <w:rPr>
          <w:sz w:val="28"/>
          <w:szCs w:val="28"/>
        </w:rPr>
        <w:t>законным представителем</w:t>
      </w:r>
      <w:r w:rsidRPr="00AC6740">
        <w:rPr>
          <w:sz w:val="28"/>
          <w:szCs w:val="28"/>
        </w:rPr>
        <w:t xml:space="preserve"> предметов проката, если день его возврата совпадает с выходным днем в Учреждении, то предмет проката должен быть возвращен в следующий за ним рабочий день.</w:t>
      </w:r>
    </w:p>
    <w:p w14:paraId="427488BF" w14:textId="77777777" w:rsidR="00825919" w:rsidRPr="00AC6740" w:rsidRDefault="00944F77" w:rsidP="00CF3A14">
      <w:pPr>
        <w:pStyle w:val="1"/>
        <w:numPr>
          <w:ilvl w:val="1"/>
          <w:numId w:val="4"/>
        </w:numPr>
        <w:shd w:val="clear" w:color="auto" w:fill="auto"/>
        <w:spacing w:before="0" w:line="320" w:lineRule="exact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 xml:space="preserve"> Если во время действия договора оборудование получит повреждения, восстановительный ремонт предмета прок</w:t>
      </w:r>
      <w:r w:rsidR="000070B0" w:rsidRPr="00AC6740">
        <w:rPr>
          <w:sz w:val="28"/>
          <w:szCs w:val="28"/>
        </w:rPr>
        <w:t>ата производится за счет законного представителя</w:t>
      </w:r>
      <w:r w:rsidRPr="00AC6740">
        <w:rPr>
          <w:sz w:val="28"/>
          <w:szCs w:val="28"/>
        </w:rPr>
        <w:t>.</w:t>
      </w:r>
    </w:p>
    <w:p w14:paraId="0BAEDB89" w14:textId="77777777" w:rsidR="00825919" w:rsidRPr="00AC6740" w:rsidRDefault="00944F77" w:rsidP="00CF3A14">
      <w:pPr>
        <w:pStyle w:val="1"/>
        <w:numPr>
          <w:ilvl w:val="1"/>
          <w:numId w:val="4"/>
        </w:numPr>
        <w:shd w:val="clear" w:color="auto" w:fill="auto"/>
        <w:spacing w:before="0" w:after="348" w:line="320" w:lineRule="exact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 xml:space="preserve"> При </w:t>
      </w:r>
      <w:proofErr w:type="gramStart"/>
      <w:r w:rsidRPr="00AC6740">
        <w:rPr>
          <w:sz w:val="28"/>
          <w:szCs w:val="28"/>
        </w:rPr>
        <w:t>не возврате</w:t>
      </w:r>
      <w:proofErr w:type="gramEnd"/>
      <w:r w:rsidRPr="00AC6740">
        <w:rPr>
          <w:sz w:val="28"/>
          <w:szCs w:val="28"/>
        </w:rPr>
        <w:t xml:space="preserve"> оборудования либо возврате его в непригодном для ремонта состоянии </w:t>
      </w:r>
      <w:r w:rsidR="00CF3A14" w:rsidRPr="00AC6740">
        <w:rPr>
          <w:sz w:val="28"/>
          <w:szCs w:val="28"/>
        </w:rPr>
        <w:t>законный представитель</w:t>
      </w:r>
      <w:r w:rsidRPr="00AC6740">
        <w:rPr>
          <w:sz w:val="28"/>
          <w:szCs w:val="28"/>
        </w:rPr>
        <w:t xml:space="preserve"> возмещает учреждению стоимость ущерба.</w:t>
      </w:r>
    </w:p>
    <w:p w14:paraId="4E28C992" w14:textId="77777777" w:rsidR="00825919" w:rsidRPr="00AC6740" w:rsidRDefault="00944F77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67"/>
        </w:tabs>
        <w:spacing w:before="0" w:after="257" w:line="260" w:lineRule="exact"/>
        <w:ind w:left="3540"/>
        <w:rPr>
          <w:sz w:val="28"/>
          <w:szCs w:val="28"/>
        </w:rPr>
      </w:pPr>
      <w:bookmarkStart w:id="3" w:name="bookmark1"/>
      <w:r w:rsidRPr="00AC6740">
        <w:rPr>
          <w:sz w:val="28"/>
          <w:szCs w:val="28"/>
        </w:rPr>
        <w:t>Учёт и отчётность</w:t>
      </w:r>
      <w:bookmarkEnd w:id="3"/>
    </w:p>
    <w:p w14:paraId="0DC9C5BA" w14:textId="77777777" w:rsidR="00825919" w:rsidRPr="00AC6740" w:rsidRDefault="00944F77" w:rsidP="00CF3A14">
      <w:pPr>
        <w:pStyle w:val="1"/>
        <w:numPr>
          <w:ilvl w:val="1"/>
          <w:numId w:val="4"/>
        </w:numPr>
        <w:shd w:val="clear" w:color="auto" w:fill="auto"/>
        <w:tabs>
          <w:tab w:val="left" w:pos="1476"/>
        </w:tabs>
        <w:spacing w:before="0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>Организация услуг Пункта проката подлежит отдельному бухгалтерскому и статистическому учету.</w:t>
      </w:r>
    </w:p>
    <w:p w14:paraId="10B32253" w14:textId="50BAEA0F" w:rsidR="00CF3A14" w:rsidRPr="00AC6740" w:rsidRDefault="00CF3A14" w:rsidP="00CF3A14">
      <w:pPr>
        <w:pStyle w:val="1"/>
        <w:numPr>
          <w:ilvl w:val="1"/>
          <w:numId w:val="4"/>
        </w:numPr>
        <w:shd w:val="clear" w:color="auto" w:fill="auto"/>
        <w:tabs>
          <w:tab w:val="left" w:pos="1476"/>
        </w:tabs>
        <w:spacing w:before="0"/>
        <w:ind w:left="140" w:right="27"/>
        <w:rPr>
          <w:rStyle w:val="ad"/>
          <w:sz w:val="28"/>
          <w:szCs w:val="28"/>
          <w:u w:val="none"/>
        </w:rPr>
      </w:pPr>
      <w:r w:rsidRPr="00AC6740">
        <w:rPr>
          <w:sz w:val="28"/>
          <w:szCs w:val="28"/>
        </w:rPr>
        <w:t xml:space="preserve">Сведения о выдаче и </w:t>
      </w:r>
      <w:r w:rsidRPr="00AC6740">
        <w:rPr>
          <w:rStyle w:val="12pt0"/>
          <w:sz w:val="28"/>
          <w:szCs w:val="28"/>
        </w:rPr>
        <w:t xml:space="preserve">возврате в прокат оборудования учитываются </w:t>
      </w:r>
      <w:r w:rsidRPr="00AC6740">
        <w:rPr>
          <w:rStyle w:val="ad"/>
          <w:sz w:val="28"/>
          <w:szCs w:val="28"/>
        </w:rPr>
        <w:t xml:space="preserve">в </w:t>
      </w:r>
      <w:bookmarkStart w:id="4" w:name="_Hlk88055851"/>
      <w:r w:rsidRPr="00AC6740">
        <w:rPr>
          <w:rStyle w:val="ad"/>
          <w:sz w:val="28"/>
          <w:szCs w:val="28"/>
          <w:u w:val="none"/>
        </w:rPr>
        <w:t xml:space="preserve">журнале учёта проката оборудования </w:t>
      </w:r>
      <w:bookmarkEnd w:id="4"/>
      <w:r w:rsidRPr="00AC6740">
        <w:rPr>
          <w:rStyle w:val="ad"/>
          <w:sz w:val="28"/>
          <w:szCs w:val="28"/>
          <w:u w:val="none"/>
        </w:rPr>
        <w:t xml:space="preserve">согласно </w:t>
      </w:r>
      <w:r w:rsidR="00731451">
        <w:rPr>
          <w:rStyle w:val="ad"/>
          <w:sz w:val="28"/>
          <w:szCs w:val="28"/>
          <w:u w:val="none"/>
        </w:rPr>
        <w:t>п</w:t>
      </w:r>
      <w:r w:rsidRPr="00AC6740">
        <w:rPr>
          <w:rStyle w:val="ad"/>
          <w:sz w:val="28"/>
          <w:szCs w:val="28"/>
          <w:u w:val="none"/>
        </w:rPr>
        <w:t>риложению №</w:t>
      </w:r>
      <w:r w:rsidR="00731451">
        <w:rPr>
          <w:rStyle w:val="ad"/>
          <w:sz w:val="28"/>
          <w:szCs w:val="28"/>
          <w:u w:val="none"/>
        </w:rPr>
        <w:t>3</w:t>
      </w:r>
      <w:r w:rsidRPr="00AC6740">
        <w:rPr>
          <w:rStyle w:val="ad"/>
          <w:sz w:val="28"/>
          <w:szCs w:val="28"/>
          <w:u w:val="none"/>
        </w:rPr>
        <w:t xml:space="preserve"> к настоящему Положению.</w:t>
      </w:r>
    </w:p>
    <w:p w14:paraId="6CB932CF" w14:textId="1C4F4698" w:rsidR="00825919" w:rsidRPr="00AC6740" w:rsidRDefault="00CF3A14" w:rsidP="00AC6740">
      <w:pPr>
        <w:pStyle w:val="1"/>
        <w:numPr>
          <w:ilvl w:val="1"/>
          <w:numId w:val="4"/>
        </w:numPr>
        <w:shd w:val="clear" w:color="auto" w:fill="auto"/>
        <w:tabs>
          <w:tab w:val="left" w:pos="1476"/>
        </w:tabs>
        <w:spacing w:before="0"/>
        <w:ind w:left="140" w:right="27"/>
        <w:rPr>
          <w:sz w:val="28"/>
          <w:szCs w:val="28"/>
        </w:rPr>
      </w:pPr>
      <w:r w:rsidRPr="00AC6740">
        <w:rPr>
          <w:sz w:val="28"/>
          <w:szCs w:val="28"/>
        </w:rPr>
        <w:t>Списание оборудования с истекшим сроком использования или выбывшего из эксплуатации до срока осуществляется по акту списания, в соответствии с действующим законодательством.</w:t>
      </w:r>
    </w:p>
    <w:p w14:paraId="17DF1B2C" w14:textId="170A8519" w:rsidR="00825919" w:rsidRPr="00AC6740" w:rsidRDefault="00944F77">
      <w:pPr>
        <w:pStyle w:val="1"/>
        <w:numPr>
          <w:ilvl w:val="0"/>
          <w:numId w:val="5"/>
        </w:numPr>
        <w:shd w:val="clear" w:color="auto" w:fill="auto"/>
        <w:tabs>
          <w:tab w:val="left" w:pos="1476"/>
        </w:tabs>
        <w:spacing w:before="0" w:line="313" w:lineRule="exact"/>
        <w:ind w:left="140" w:right="600"/>
        <w:rPr>
          <w:sz w:val="28"/>
          <w:szCs w:val="28"/>
        </w:rPr>
      </w:pPr>
      <w:r w:rsidRPr="00AC6740">
        <w:rPr>
          <w:sz w:val="28"/>
          <w:szCs w:val="28"/>
        </w:rPr>
        <w:t>В пункте проката ведётся учёт оборота оборудования, а также</w:t>
      </w:r>
      <w:r w:rsidR="00AC6740">
        <w:rPr>
          <w:sz w:val="28"/>
          <w:szCs w:val="28"/>
        </w:rPr>
        <w:t xml:space="preserve"> </w:t>
      </w:r>
      <w:r w:rsidRPr="00AC6740">
        <w:rPr>
          <w:sz w:val="28"/>
          <w:szCs w:val="28"/>
        </w:rPr>
        <w:t>количества до</w:t>
      </w:r>
      <w:r w:rsidR="00CF3A14" w:rsidRPr="00AC6740">
        <w:rPr>
          <w:sz w:val="28"/>
          <w:szCs w:val="28"/>
        </w:rPr>
        <w:t>говоров, заключённых с законными представителями</w:t>
      </w:r>
      <w:r w:rsidRPr="00AC6740">
        <w:rPr>
          <w:sz w:val="28"/>
          <w:szCs w:val="28"/>
        </w:rPr>
        <w:t>.</w:t>
      </w:r>
    </w:p>
    <w:p w14:paraId="65223715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6CA80122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044073C2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37A59D70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6795A1DC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726F5C65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353888FA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54EBA314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6EDC224F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0E1D2E0F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107CA495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18C2A546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7E4B2A4B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24A28478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09C0C7F0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43C2FB95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2A3A6237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1CD69EB7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709397F0" w14:textId="77777777" w:rsidR="00CF3A14" w:rsidRPr="00AC6740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144C3EC6" w14:textId="77777777" w:rsidR="00CF3A14" w:rsidRDefault="00CF3A14" w:rsidP="009F5953">
      <w:pPr>
        <w:pStyle w:val="1"/>
        <w:shd w:val="clear" w:color="auto" w:fill="auto"/>
        <w:spacing w:before="0" w:line="140" w:lineRule="exact"/>
        <w:ind w:firstLine="0"/>
        <w:jc w:val="left"/>
        <w:rPr>
          <w:rStyle w:val="7pt"/>
          <w:sz w:val="24"/>
          <w:szCs w:val="24"/>
        </w:rPr>
        <w:sectPr w:rsidR="00CF3A14">
          <w:type w:val="continuous"/>
          <w:pgSz w:w="11909" w:h="16838"/>
          <w:pgMar w:top="1556" w:right="896" w:bottom="1229" w:left="92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="-431" w:tblpY="2773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84"/>
        <w:gridCol w:w="1597"/>
        <w:gridCol w:w="1821"/>
        <w:gridCol w:w="1233"/>
        <w:gridCol w:w="1395"/>
        <w:gridCol w:w="1421"/>
        <w:gridCol w:w="1161"/>
        <w:gridCol w:w="1691"/>
        <w:gridCol w:w="1124"/>
        <w:gridCol w:w="1238"/>
      </w:tblGrid>
      <w:tr w:rsidR="00CF3A14" w:rsidRPr="00CF3A14" w14:paraId="78020768" w14:textId="77777777" w:rsidTr="009F5953">
        <w:trPr>
          <w:trHeight w:hRule="exact" w:val="692"/>
        </w:trPr>
        <w:tc>
          <w:tcPr>
            <w:tcW w:w="562" w:type="dxa"/>
            <w:vMerge w:val="restart"/>
            <w:shd w:val="clear" w:color="auto" w:fill="FFFFFF"/>
          </w:tcPr>
          <w:p w14:paraId="4E6E24F3" w14:textId="30DE9A58" w:rsidR="009F5953" w:rsidRDefault="009F5953" w:rsidP="009F5953">
            <w:pPr>
              <w:pStyle w:val="1"/>
              <w:shd w:val="clear" w:color="auto" w:fill="auto"/>
              <w:spacing w:before="0" w:line="140" w:lineRule="exact"/>
              <w:ind w:firstLine="0"/>
              <w:jc w:val="left"/>
              <w:rPr>
                <w:rStyle w:val="7pt"/>
              </w:rPr>
            </w:pPr>
          </w:p>
          <w:p w14:paraId="66D3FC55" w14:textId="6D8424F7" w:rsidR="009F5953" w:rsidRDefault="009F5953" w:rsidP="009F5953">
            <w:pPr>
              <w:pStyle w:val="1"/>
              <w:shd w:val="clear" w:color="auto" w:fill="auto"/>
              <w:spacing w:before="0" w:line="140" w:lineRule="exact"/>
              <w:ind w:firstLine="0"/>
              <w:jc w:val="left"/>
              <w:rPr>
                <w:rStyle w:val="7pt"/>
              </w:rPr>
            </w:pPr>
          </w:p>
          <w:p w14:paraId="018AFAA4" w14:textId="4BBE1010" w:rsidR="009F5953" w:rsidRDefault="009F5953" w:rsidP="009F5953">
            <w:pPr>
              <w:pStyle w:val="1"/>
              <w:shd w:val="clear" w:color="auto" w:fill="auto"/>
              <w:spacing w:before="0" w:line="140" w:lineRule="exact"/>
              <w:ind w:firstLine="0"/>
              <w:jc w:val="left"/>
              <w:rPr>
                <w:rStyle w:val="7pt"/>
              </w:rPr>
            </w:pPr>
          </w:p>
          <w:p w14:paraId="557B0F47" w14:textId="77777777" w:rsidR="009F5953" w:rsidRDefault="009F5953" w:rsidP="009F5953">
            <w:pPr>
              <w:pStyle w:val="1"/>
              <w:shd w:val="clear" w:color="auto" w:fill="auto"/>
              <w:spacing w:before="0" w:line="140" w:lineRule="exact"/>
              <w:ind w:firstLine="0"/>
              <w:jc w:val="left"/>
              <w:rPr>
                <w:rStyle w:val="7pt"/>
              </w:rPr>
            </w:pPr>
          </w:p>
          <w:p w14:paraId="435F68DC" w14:textId="54FECF93" w:rsidR="00CF3A14" w:rsidRPr="009F5953" w:rsidRDefault="009F5953" w:rsidP="009F5953">
            <w:pPr>
              <w:pStyle w:val="1"/>
              <w:shd w:val="clear" w:color="auto" w:fill="auto"/>
              <w:spacing w:before="0" w:line="1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F5953">
              <w:rPr>
                <w:rStyle w:val="7pt"/>
                <w:sz w:val="24"/>
                <w:szCs w:val="24"/>
              </w:rPr>
              <w:t>№</w:t>
            </w:r>
          </w:p>
          <w:p w14:paraId="3E46AB4B" w14:textId="77777777" w:rsidR="00CF3A14" w:rsidRPr="00AC6740" w:rsidRDefault="00CF3A14" w:rsidP="009F5953">
            <w:pPr>
              <w:pStyle w:val="1"/>
              <w:shd w:val="clear" w:color="auto" w:fill="auto"/>
              <w:spacing w:before="0" w:line="1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F5953">
              <w:rPr>
                <w:rStyle w:val="7pt"/>
                <w:sz w:val="24"/>
                <w:szCs w:val="24"/>
              </w:rPr>
              <w:t>п/п</w:t>
            </w:r>
          </w:p>
        </w:tc>
        <w:tc>
          <w:tcPr>
            <w:tcW w:w="1784" w:type="dxa"/>
            <w:vMerge w:val="restart"/>
            <w:shd w:val="clear" w:color="auto" w:fill="FFFFFF"/>
          </w:tcPr>
          <w:p w14:paraId="38264140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Фамилия</w:t>
            </w:r>
          </w:p>
          <w:p w14:paraId="2EA20865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Имя</w:t>
            </w:r>
          </w:p>
          <w:p w14:paraId="1928E3DC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Отчество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14:paraId="50BA283E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4" w:lineRule="exact"/>
              <w:ind w:firstLine="0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Адрес по месту</w:t>
            </w:r>
          </w:p>
          <w:p w14:paraId="10A6AAA4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4" w:lineRule="exact"/>
              <w:ind w:firstLine="0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регистрации</w:t>
            </w:r>
          </w:p>
        </w:tc>
        <w:tc>
          <w:tcPr>
            <w:tcW w:w="11084" w:type="dxa"/>
            <w:gridSpan w:val="8"/>
            <w:shd w:val="clear" w:color="auto" w:fill="FFFFFF"/>
            <w:vAlign w:val="bottom"/>
          </w:tcPr>
          <w:p w14:paraId="64ED206E" w14:textId="09A0D279" w:rsidR="00CF3A14" w:rsidRPr="00AC6740" w:rsidRDefault="00CF3A14" w:rsidP="009F5953">
            <w:pPr>
              <w:pStyle w:val="1"/>
              <w:shd w:val="clear" w:color="auto" w:fill="auto"/>
              <w:spacing w:before="0" w:line="1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3A14" w:rsidRPr="00CF3A14" w14:paraId="43DA8AE6" w14:textId="77777777" w:rsidTr="009F5953">
        <w:trPr>
          <w:trHeight w:hRule="exact" w:val="2361"/>
        </w:trPr>
        <w:tc>
          <w:tcPr>
            <w:tcW w:w="562" w:type="dxa"/>
            <w:vMerge/>
            <w:shd w:val="clear" w:color="auto" w:fill="FFFFFF"/>
          </w:tcPr>
          <w:p w14:paraId="00E30CC2" w14:textId="77777777" w:rsidR="00CF3A14" w:rsidRPr="00AC6740" w:rsidRDefault="00CF3A14" w:rsidP="009F5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shd w:val="clear" w:color="auto" w:fill="FFFFFF"/>
          </w:tcPr>
          <w:p w14:paraId="216D1837" w14:textId="77777777" w:rsidR="00CF3A14" w:rsidRPr="00AC6740" w:rsidRDefault="00CF3A14" w:rsidP="009F5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  <w:shd w:val="clear" w:color="auto" w:fill="FFFFFF"/>
          </w:tcPr>
          <w:p w14:paraId="7146B020" w14:textId="77777777" w:rsidR="00CF3A14" w:rsidRPr="00AC6740" w:rsidRDefault="00CF3A14" w:rsidP="009F5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shd w:val="clear" w:color="auto" w:fill="FFFFFF"/>
          </w:tcPr>
          <w:p w14:paraId="3EBFC116" w14:textId="77777777" w:rsidR="00AC6740" w:rsidRPr="00AC6740" w:rsidRDefault="00AC6740" w:rsidP="009F5953">
            <w:pPr>
              <w:pStyle w:val="1"/>
              <w:shd w:val="clear" w:color="auto" w:fill="auto"/>
              <w:spacing w:before="0" w:line="140" w:lineRule="exact"/>
              <w:ind w:left="140" w:firstLine="0"/>
              <w:jc w:val="center"/>
              <w:rPr>
                <w:rStyle w:val="7pt"/>
                <w:sz w:val="24"/>
                <w:szCs w:val="24"/>
              </w:rPr>
            </w:pPr>
          </w:p>
          <w:p w14:paraId="3FDF9F2B" w14:textId="676592DB" w:rsidR="00CF3A14" w:rsidRPr="00AC6740" w:rsidRDefault="00CF3A14" w:rsidP="009F5953">
            <w:pPr>
              <w:pStyle w:val="1"/>
              <w:shd w:val="clear" w:color="auto" w:fill="auto"/>
              <w:spacing w:before="0" w:line="14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Наименование</w:t>
            </w:r>
          </w:p>
          <w:p w14:paraId="00EA0745" w14:textId="77777777" w:rsidR="00CF3A14" w:rsidRPr="00AC6740" w:rsidRDefault="00CF3A14" w:rsidP="009F5953">
            <w:pPr>
              <w:pStyle w:val="1"/>
              <w:shd w:val="clear" w:color="auto" w:fill="auto"/>
              <w:spacing w:before="0" w:line="14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оборудования</w:t>
            </w:r>
          </w:p>
        </w:tc>
        <w:tc>
          <w:tcPr>
            <w:tcW w:w="1233" w:type="dxa"/>
            <w:shd w:val="clear" w:color="auto" w:fill="FFFFFF"/>
          </w:tcPr>
          <w:p w14:paraId="2D25A2F5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4" w:lineRule="exact"/>
              <w:ind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№, дата договора</w:t>
            </w:r>
          </w:p>
        </w:tc>
        <w:tc>
          <w:tcPr>
            <w:tcW w:w="1395" w:type="dxa"/>
            <w:shd w:val="clear" w:color="auto" w:fill="FFFFFF"/>
          </w:tcPr>
          <w:p w14:paraId="17E95006" w14:textId="77777777" w:rsidR="00CF3A14" w:rsidRPr="00AC6740" w:rsidRDefault="00CF3A14" w:rsidP="009F5953">
            <w:pPr>
              <w:pStyle w:val="1"/>
              <w:shd w:val="clear" w:color="auto" w:fill="auto"/>
              <w:spacing w:before="0" w:after="60" w:line="14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Дата</w:t>
            </w:r>
          </w:p>
          <w:p w14:paraId="6CAFABF0" w14:textId="77777777" w:rsidR="00CF3A14" w:rsidRPr="00AC6740" w:rsidRDefault="00CF3A14" w:rsidP="009F5953">
            <w:pPr>
              <w:pStyle w:val="1"/>
              <w:shd w:val="clear" w:color="auto" w:fill="auto"/>
              <w:spacing w:before="60" w:line="14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получения</w:t>
            </w:r>
          </w:p>
        </w:tc>
        <w:tc>
          <w:tcPr>
            <w:tcW w:w="1421" w:type="dxa"/>
            <w:shd w:val="clear" w:color="auto" w:fill="FFFFFF"/>
          </w:tcPr>
          <w:p w14:paraId="2A640FC3" w14:textId="3A3CEADC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Выдал</w:t>
            </w:r>
          </w:p>
          <w:p w14:paraId="5BBD678E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подпись</w:t>
            </w:r>
          </w:p>
          <w:p w14:paraId="0C3AA9E0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должность</w:t>
            </w:r>
          </w:p>
          <w:p w14:paraId="4193B072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ФИО</w:t>
            </w:r>
          </w:p>
        </w:tc>
        <w:tc>
          <w:tcPr>
            <w:tcW w:w="1161" w:type="dxa"/>
            <w:shd w:val="clear" w:color="auto" w:fill="FFFFFF"/>
          </w:tcPr>
          <w:p w14:paraId="59E4D67C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Принял</w:t>
            </w:r>
          </w:p>
          <w:p w14:paraId="3B05416B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подпись</w:t>
            </w:r>
          </w:p>
          <w:p w14:paraId="53AB6EB3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ФИО</w:t>
            </w:r>
          </w:p>
        </w:tc>
        <w:tc>
          <w:tcPr>
            <w:tcW w:w="1691" w:type="dxa"/>
            <w:shd w:val="clear" w:color="auto" w:fill="FFFFFF"/>
          </w:tcPr>
          <w:p w14:paraId="72C2B825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4" w:lineRule="exact"/>
              <w:ind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Дата возврата оборудования</w:t>
            </w:r>
          </w:p>
        </w:tc>
        <w:tc>
          <w:tcPr>
            <w:tcW w:w="1124" w:type="dxa"/>
            <w:shd w:val="clear" w:color="auto" w:fill="FFFFFF"/>
          </w:tcPr>
          <w:p w14:paraId="331F4B98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Сдал</w:t>
            </w:r>
          </w:p>
          <w:p w14:paraId="52A3CC47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подпись</w:t>
            </w:r>
          </w:p>
          <w:p w14:paraId="70E09343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ФИО</w:t>
            </w:r>
          </w:p>
        </w:tc>
        <w:tc>
          <w:tcPr>
            <w:tcW w:w="1238" w:type="dxa"/>
            <w:shd w:val="clear" w:color="auto" w:fill="FFFFFF"/>
          </w:tcPr>
          <w:p w14:paraId="727E5883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Принял</w:t>
            </w:r>
          </w:p>
          <w:p w14:paraId="74169E6F" w14:textId="77777777" w:rsidR="00CF3A14" w:rsidRPr="00AC6740" w:rsidRDefault="00CF3A14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Подпись</w:t>
            </w:r>
          </w:p>
          <w:p w14:paraId="22C90A7A" w14:textId="30DDB4CF" w:rsidR="00CF3A14" w:rsidRPr="00AC6740" w:rsidRDefault="00644E58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55pt"/>
                <w:sz w:val="24"/>
                <w:szCs w:val="24"/>
              </w:rPr>
              <w:t>должност</w:t>
            </w:r>
            <w:r>
              <w:rPr>
                <w:rStyle w:val="55pt"/>
                <w:sz w:val="24"/>
                <w:szCs w:val="24"/>
              </w:rPr>
              <w:t>ь</w:t>
            </w:r>
          </w:p>
          <w:p w14:paraId="15A3B16E" w14:textId="18CDB140" w:rsidR="00CF3A14" w:rsidRPr="00AC6740" w:rsidRDefault="00644E58" w:rsidP="009F5953">
            <w:pPr>
              <w:pStyle w:val="1"/>
              <w:shd w:val="clear" w:color="auto" w:fill="auto"/>
              <w:spacing w:before="0" w:line="18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C6740">
              <w:rPr>
                <w:rStyle w:val="7pt"/>
                <w:sz w:val="24"/>
                <w:szCs w:val="24"/>
              </w:rPr>
              <w:t>ФИО</w:t>
            </w:r>
          </w:p>
        </w:tc>
      </w:tr>
    </w:tbl>
    <w:p w14:paraId="5B1B597C" w14:textId="77777777" w:rsidR="00CF3A14" w:rsidRPr="009F5953" w:rsidRDefault="00CF3A14" w:rsidP="00CF3A14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/>
      </w:pPr>
    </w:p>
    <w:p w14:paraId="42F5CC4A" w14:textId="3D98E29E" w:rsidR="009F5953" w:rsidRPr="00D84E01" w:rsidRDefault="009F5953" w:rsidP="009F5953">
      <w:pPr>
        <w:tabs>
          <w:tab w:val="left" w:pos="9888"/>
        </w:tabs>
        <w:rPr>
          <w:rFonts w:ascii="Times New Roman" w:eastAsia="Times New Roman" w:hAnsi="Times New Roman" w:cs="Times New Roman"/>
        </w:rPr>
      </w:pPr>
      <w:r w:rsidRPr="009F595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D84E01">
        <w:rPr>
          <w:rFonts w:ascii="Times New Roman" w:eastAsia="Times New Roman" w:hAnsi="Times New Roman" w:cs="Times New Roman"/>
        </w:rPr>
        <w:t>Приложение №</w:t>
      </w:r>
      <w:r w:rsidR="00D84E01" w:rsidRPr="00D84E01">
        <w:rPr>
          <w:rFonts w:ascii="Times New Roman" w:eastAsia="Times New Roman" w:hAnsi="Times New Roman" w:cs="Times New Roman"/>
        </w:rPr>
        <w:t>3</w:t>
      </w:r>
      <w:r w:rsidRPr="00D84E01">
        <w:rPr>
          <w:rFonts w:ascii="Times New Roman" w:eastAsia="Times New Roman" w:hAnsi="Times New Roman" w:cs="Times New Roman"/>
        </w:rPr>
        <w:t xml:space="preserve"> к Положению о </w:t>
      </w:r>
    </w:p>
    <w:p w14:paraId="6BA1FB14" w14:textId="59A5E912" w:rsidR="009F5953" w:rsidRPr="009F5953" w:rsidRDefault="009F5953" w:rsidP="009F5953">
      <w:pPr>
        <w:pStyle w:val="20"/>
        <w:shd w:val="clear" w:color="auto" w:fill="auto"/>
        <w:tabs>
          <w:tab w:val="right" w:pos="6723"/>
        </w:tabs>
        <w:jc w:val="right"/>
        <w:rPr>
          <w:b w:val="0"/>
          <w:bCs w:val="0"/>
          <w:sz w:val="28"/>
          <w:szCs w:val="28"/>
        </w:rPr>
      </w:pPr>
      <w:r w:rsidRPr="00D84E01">
        <w:rPr>
          <w:b w:val="0"/>
          <w:bCs w:val="0"/>
          <w:sz w:val="24"/>
          <w:szCs w:val="24"/>
        </w:rPr>
        <w:t>пункте проката реабилитационного и игрового оборудования</w:t>
      </w:r>
      <w:r w:rsidRPr="009F5953">
        <w:rPr>
          <w:b w:val="0"/>
          <w:bCs w:val="0"/>
          <w:sz w:val="28"/>
          <w:szCs w:val="28"/>
        </w:rPr>
        <w:t xml:space="preserve"> </w:t>
      </w:r>
    </w:p>
    <w:p w14:paraId="5DC4F67C" w14:textId="77777777" w:rsidR="009F5953" w:rsidRDefault="009F5953" w:rsidP="009F5953">
      <w:pPr>
        <w:tabs>
          <w:tab w:val="left" w:pos="9888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20F6D67" w14:textId="2726905D" w:rsidR="009F5953" w:rsidRPr="00D84E01" w:rsidRDefault="00D84E01" w:rsidP="00D84E01">
      <w:pPr>
        <w:tabs>
          <w:tab w:val="left" w:pos="98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F5953" w:rsidRPr="00D84E01" w:rsidSect="009F5953">
          <w:type w:val="continuous"/>
          <w:pgSz w:w="16838" w:h="11909" w:orient="landscape"/>
          <w:pgMar w:top="919" w:right="820" w:bottom="896" w:left="1230" w:header="0" w:footer="6" w:gutter="0"/>
          <w:cols w:space="720"/>
          <w:noEndnote/>
          <w:docGrid w:linePitch="360"/>
        </w:sectPr>
      </w:pPr>
      <w:r w:rsidRPr="00D84E01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proofErr w:type="gramStart"/>
      <w:r w:rsidRPr="00D84E01">
        <w:rPr>
          <w:rFonts w:ascii="Times New Roman" w:hAnsi="Times New Roman" w:cs="Times New Roman"/>
          <w:b/>
          <w:bCs/>
          <w:sz w:val="28"/>
          <w:szCs w:val="28"/>
        </w:rPr>
        <w:t xml:space="preserve">журнала </w:t>
      </w:r>
      <w:r w:rsidRPr="00D84E01">
        <w:rPr>
          <w:rStyle w:val="ad"/>
          <w:rFonts w:eastAsia="Courier New"/>
          <w:b/>
          <w:bCs/>
          <w:sz w:val="28"/>
          <w:szCs w:val="28"/>
          <w:u w:val="none"/>
        </w:rPr>
        <w:t xml:space="preserve"> учёта</w:t>
      </w:r>
      <w:proofErr w:type="gramEnd"/>
      <w:r w:rsidRPr="00D84E01">
        <w:rPr>
          <w:rStyle w:val="ad"/>
          <w:rFonts w:eastAsia="Courier New"/>
          <w:b/>
          <w:bCs/>
          <w:sz w:val="28"/>
          <w:szCs w:val="28"/>
          <w:u w:val="none"/>
        </w:rPr>
        <w:t xml:space="preserve"> проката реабилитационного и игрового оборудования</w:t>
      </w:r>
    </w:p>
    <w:p w14:paraId="14E4C5B6" w14:textId="77777777" w:rsidR="00CF3A14" w:rsidRDefault="00CF3A14" w:rsidP="0065509C">
      <w:pPr>
        <w:pStyle w:val="1"/>
        <w:shd w:val="clear" w:color="auto" w:fill="auto"/>
        <w:tabs>
          <w:tab w:val="left" w:pos="1476"/>
        </w:tabs>
        <w:spacing w:before="0" w:line="313" w:lineRule="exact"/>
        <w:ind w:right="600" w:firstLine="0"/>
      </w:pPr>
    </w:p>
    <w:sectPr w:rsidR="00CF3A14" w:rsidSect="00CF3A14">
      <w:pgSz w:w="11909" w:h="16838"/>
      <w:pgMar w:top="1556" w:right="896" w:bottom="1229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EE4B" w14:textId="77777777" w:rsidR="00701BCB" w:rsidRDefault="00701BCB">
      <w:r>
        <w:separator/>
      </w:r>
    </w:p>
  </w:endnote>
  <w:endnote w:type="continuationSeparator" w:id="0">
    <w:p w14:paraId="1B4A0D08" w14:textId="77777777" w:rsidR="00701BCB" w:rsidRDefault="0070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A45F" w14:textId="77777777" w:rsidR="00701BCB" w:rsidRDefault="00701BCB"/>
  </w:footnote>
  <w:footnote w:type="continuationSeparator" w:id="0">
    <w:p w14:paraId="00992969" w14:textId="77777777" w:rsidR="00701BCB" w:rsidRDefault="00701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48B"/>
    <w:multiLevelType w:val="multilevel"/>
    <w:tmpl w:val="088EAC7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F1585"/>
    <w:multiLevelType w:val="multilevel"/>
    <w:tmpl w:val="737E2B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97F50"/>
    <w:multiLevelType w:val="multilevel"/>
    <w:tmpl w:val="D24426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6766D"/>
    <w:multiLevelType w:val="multilevel"/>
    <w:tmpl w:val="0C101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F5B56"/>
    <w:multiLevelType w:val="multilevel"/>
    <w:tmpl w:val="9CFA8EF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E62D2D"/>
    <w:multiLevelType w:val="multilevel"/>
    <w:tmpl w:val="B5AE8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19"/>
    <w:rsid w:val="000070B0"/>
    <w:rsid w:val="00041DAE"/>
    <w:rsid w:val="0007375E"/>
    <w:rsid w:val="0012346E"/>
    <w:rsid w:val="001936DD"/>
    <w:rsid w:val="001D7830"/>
    <w:rsid w:val="002567C5"/>
    <w:rsid w:val="002D6543"/>
    <w:rsid w:val="00400050"/>
    <w:rsid w:val="004539B2"/>
    <w:rsid w:val="00514268"/>
    <w:rsid w:val="00514958"/>
    <w:rsid w:val="00644E58"/>
    <w:rsid w:val="0065509C"/>
    <w:rsid w:val="006555AA"/>
    <w:rsid w:val="00701BCB"/>
    <w:rsid w:val="00730527"/>
    <w:rsid w:val="00731451"/>
    <w:rsid w:val="0079516E"/>
    <w:rsid w:val="00825919"/>
    <w:rsid w:val="00844EE3"/>
    <w:rsid w:val="00944F77"/>
    <w:rsid w:val="00966D59"/>
    <w:rsid w:val="00971AB6"/>
    <w:rsid w:val="009754A3"/>
    <w:rsid w:val="009F5953"/>
    <w:rsid w:val="00A6578D"/>
    <w:rsid w:val="00AC6740"/>
    <w:rsid w:val="00B11854"/>
    <w:rsid w:val="00C20350"/>
    <w:rsid w:val="00CF3A14"/>
    <w:rsid w:val="00D268E0"/>
    <w:rsid w:val="00D84E01"/>
    <w:rsid w:val="00E15061"/>
    <w:rsid w:val="00E6538B"/>
    <w:rsid w:val="00F25B4F"/>
    <w:rsid w:val="00F318AA"/>
    <w:rsid w:val="00FD661F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B4D4C"/>
  <w15:docId w15:val="{DFC5D4A7-2EE6-4D0F-8620-823B906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0">
    <w:name w:val="Подпись к таблице + 12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pt">
    <w:name w:val="Основной текст +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6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10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966D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6D5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66D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6D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ПК31</dc:creator>
  <cp:lastModifiedBy>ПК31</cp:lastModifiedBy>
  <cp:revision>11</cp:revision>
  <cp:lastPrinted>2021-12-22T05:26:00Z</cp:lastPrinted>
  <dcterms:created xsi:type="dcterms:W3CDTF">2021-08-18T08:01:00Z</dcterms:created>
  <dcterms:modified xsi:type="dcterms:W3CDTF">2024-04-04T11:45:00Z</dcterms:modified>
</cp:coreProperties>
</file>