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D" w:rsidRDefault="001A374D" w:rsidP="001A374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374D" w:rsidRDefault="001A374D" w:rsidP="001A374D">
      <w:pPr>
        <w:pStyle w:val="ConsPlusNormal"/>
        <w:jc w:val="both"/>
        <w:outlineLvl w:val="0"/>
      </w:pPr>
    </w:p>
    <w:p w:rsidR="001A374D" w:rsidRDefault="001A374D" w:rsidP="001A374D">
      <w:pPr>
        <w:pStyle w:val="ConsPlusTitle"/>
        <w:jc w:val="center"/>
        <w:outlineLvl w:val="0"/>
      </w:pPr>
      <w:r>
        <w:t>ПРАВИТЕЛЬСТВО НОВГОРОДСКОЙ ОБЛАСТИ</w:t>
      </w:r>
    </w:p>
    <w:p w:rsidR="001A374D" w:rsidRDefault="001A374D" w:rsidP="001A374D">
      <w:pPr>
        <w:pStyle w:val="ConsPlusTitle"/>
        <w:jc w:val="center"/>
      </w:pPr>
    </w:p>
    <w:p w:rsidR="001A374D" w:rsidRDefault="001A374D" w:rsidP="001A374D">
      <w:pPr>
        <w:pStyle w:val="ConsPlusTitle"/>
        <w:jc w:val="center"/>
      </w:pPr>
      <w:r>
        <w:t>ПОСТАНОВЛЕНИЕ</w:t>
      </w:r>
    </w:p>
    <w:p w:rsidR="001A374D" w:rsidRDefault="001A374D" w:rsidP="001A374D">
      <w:pPr>
        <w:pStyle w:val="ConsPlusTitle"/>
        <w:jc w:val="center"/>
      </w:pPr>
      <w:r>
        <w:t xml:space="preserve">от 28 апреля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 N 160</w:t>
      </w:r>
    </w:p>
    <w:p w:rsidR="001A374D" w:rsidRDefault="001A374D" w:rsidP="001A374D">
      <w:pPr>
        <w:pStyle w:val="ConsPlusTitle"/>
        <w:jc w:val="center"/>
      </w:pPr>
    </w:p>
    <w:p w:rsidR="001A374D" w:rsidRDefault="001A374D" w:rsidP="001A374D">
      <w:pPr>
        <w:pStyle w:val="ConsPlusTitle"/>
        <w:jc w:val="center"/>
      </w:pPr>
      <w:r>
        <w:t>О ТАРИФАХ НА СОЦИАЛЬНЫЕ УСЛУГИ</w:t>
      </w:r>
    </w:p>
    <w:p w:rsidR="001A374D" w:rsidRDefault="001A374D" w:rsidP="001A374D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374D" w:rsidRPr="006A7E54" w:rsidTr="00BB3C3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1A374D" w:rsidRDefault="001A374D" w:rsidP="00BB3C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374D" w:rsidRDefault="001A374D" w:rsidP="00BB3C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Новгородской области</w:t>
            </w:r>
            <w:proofErr w:type="gramEnd"/>
          </w:p>
          <w:p w:rsidR="001A374D" w:rsidRDefault="001A374D" w:rsidP="00BB3C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21.06.2017 </w:t>
            </w:r>
            <w:hyperlink r:id="rId5" w:history="1">
              <w:r>
                <w:rPr>
                  <w:color w:val="0000FF"/>
                </w:rPr>
                <w:t>N 220</w:t>
              </w:r>
            </w:hyperlink>
            <w:r>
              <w:rPr>
                <w:color w:val="392C69"/>
              </w:rPr>
              <w:t xml:space="preserve">, от 27.10.2017 </w:t>
            </w:r>
            <w:hyperlink r:id="rId6" w:history="1">
              <w:r>
                <w:rPr>
                  <w:color w:val="0000FF"/>
                </w:rPr>
                <w:t>N 362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374D" w:rsidRDefault="001A374D" w:rsidP="001A374D">
      <w:pPr>
        <w:pStyle w:val="ConsPlusNormal"/>
        <w:jc w:val="both"/>
      </w:pPr>
    </w:p>
    <w:p w:rsidR="001A374D" w:rsidRDefault="001A374D" w:rsidP="001A374D">
      <w:pPr>
        <w:pStyle w:val="ConsPlusNormal"/>
        <w:ind w:firstLine="540"/>
        <w:jc w:val="both"/>
      </w:pPr>
      <w:proofErr w:type="gramStart"/>
      <w:r>
        <w:t xml:space="preserve">В соответствии с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29.10.2014 N 650-ОЗ "О мерах по реализации Федерального закона "Об основах социального обслуживания граждан в Российской Федерации" на территории Новгородской области", постановлениями Правительства Новгородской области от 05.12.2014 </w:t>
      </w:r>
      <w:hyperlink r:id="rId8" w:history="1">
        <w:r>
          <w:rPr>
            <w:color w:val="0000FF"/>
          </w:rPr>
          <w:t>N 596</w:t>
        </w:r>
      </w:hyperlink>
      <w:r>
        <w:t xml:space="preserve"> "Об утверждении Порядка предоставления социальных услуг поставщиками социальных услуг на территории Новгородской области", от 05.12.2014 </w:t>
      </w:r>
      <w:hyperlink r:id="rId9" w:history="1">
        <w:r>
          <w:rPr>
            <w:color w:val="0000FF"/>
          </w:rPr>
          <w:t>N 593</w:t>
        </w:r>
      </w:hyperlink>
      <w:r>
        <w:t xml:space="preserve"> "Об утверждении Порядка утверждения тарифов на социальные услуги</w:t>
      </w:r>
      <w:proofErr w:type="gramEnd"/>
      <w:r>
        <w:t xml:space="preserve"> на основании </w:t>
      </w:r>
      <w:proofErr w:type="spellStart"/>
      <w:r>
        <w:t>подушевых</w:t>
      </w:r>
      <w:proofErr w:type="spellEnd"/>
      <w:r>
        <w:t xml:space="preserve"> нормативов финансирования социальных услуг" Правительство Новгородской области постановляет:</w:t>
      </w:r>
    </w:p>
    <w:p w:rsidR="001A374D" w:rsidRDefault="001A374D" w:rsidP="001A374D">
      <w:pPr>
        <w:pStyle w:val="ConsPlusNormal"/>
        <w:jc w:val="both"/>
      </w:pPr>
    </w:p>
    <w:p w:rsidR="001A374D" w:rsidRDefault="001A374D" w:rsidP="001A374D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тарифы</w:t>
        </w:r>
      </w:hyperlink>
      <w:r>
        <w:t xml:space="preserve"> на социальные услуги, предоставляемые поставщиками социальных услуг, на территории Новгородской области.</w:t>
      </w:r>
    </w:p>
    <w:p w:rsidR="001A374D" w:rsidRDefault="001A374D" w:rsidP="001A374D">
      <w:pPr>
        <w:pStyle w:val="ConsPlusNormal"/>
        <w:jc w:val="both"/>
      </w:pPr>
    </w:p>
    <w:p w:rsidR="001A374D" w:rsidRDefault="001A374D" w:rsidP="001A374D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Новгородской области от 18.12.2014 N 623 "О тарифах на платные социальные услуги".</w:t>
      </w:r>
    </w:p>
    <w:p w:rsidR="001A374D" w:rsidRDefault="001A374D" w:rsidP="001A374D">
      <w:pPr>
        <w:pStyle w:val="ConsPlusNormal"/>
        <w:jc w:val="both"/>
      </w:pPr>
    </w:p>
    <w:p w:rsidR="001A374D" w:rsidRDefault="001A374D" w:rsidP="001A374D">
      <w:pPr>
        <w:pStyle w:val="ConsPlusNormal"/>
        <w:ind w:firstLine="540"/>
        <w:jc w:val="both"/>
      </w:pPr>
      <w:r>
        <w:t>3. Опубликовать постановление в газете "Новгородские ведомости".</w:t>
      </w:r>
    </w:p>
    <w:p w:rsidR="001A374D" w:rsidRDefault="001A374D" w:rsidP="001A374D">
      <w:pPr>
        <w:pStyle w:val="ConsPlusNormal"/>
        <w:jc w:val="both"/>
      </w:pPr>
    </w:p>
    <w:p w:rsidR="001A374D" w:rsidRDefault="001A374D" w:rsidP="001A374D">
      <w:pPr>
        <w:pStyle w:val="ConsPlusNormal"/>
        <w:jc w:val="right"/>
      </w:pPr>
      <w:r>
        <w:t>Заместитель</w:t>
      </w:r>
    </w:p>
    <w:p w:rsidR="001A374D" w:rsidRDefault="001A374D" w:rsidP="001A374D">
      <w:pPr>
        <w:pStyle w:val="ConsPlusNormal"/>
        <w:jc w:val="right"/>
      </w:pPr>
      <w:r>
        <w:t>Губернатора Новгородской области -</w:t>
      </w:r>
    </w:p>
    <w:p w:rsidR="001A374D" w:rsidRDefault="001A374D" w:rsidP="001A374D">
      <w:pPr>
        <w:pStyle w:val="ConsPlusNormal"/>
        <w:jc w:val="right"/>
      </w:pPr>
      <w:r>
        <w:t>заместитель Председателя</w:t>
      </w:r>
    </w:p>
    <w:p w:rsidR="001A374D" w:rsidRDefault="001A374D" w:rsidP="001A374D">
      <w:pPr>
        <w:pStyle w:val="ConsPlusNormal"/>
        <w:jc w:val="right"/>
      </w:pPr>
      <w:r>
        <w:t>Правительства Новгородской области</w:t>
      </w:r>
    </w:p>
    <w:p w:rsidR="001A374D" w:rsidRDefault="001A374D" w:rsidP="001A374D">
      <w:pPr>
        <w:pStyle w:val="ConsPlusNormal"/>
        <w:jc w:val="right"/>
      </w:pPr>
      <w:r>
        <w:t>В.П.ВАРФОЛОМЕЕВ</w:t>
      </w:r>
    </w:p>
    <w:p w:rsidR="001A374D" w:rsidRDefault="001A374D">
      <w:pPr>
        <w:spacing w:after="0" w:line="240" w:lineRule="auto"/>
        <w:ind w:firstLine="709"/>
        <w:jc w:val="both"/>
      </w:pPr>
      <w:r>
        <w:br w:type="page"/>
      </w:r>
    </w:p>
    <w:p w:rsidR="001A374D" w:rsidRDefault="001A374D" w:rsidP="001A374D">
      <w:pPr>
        <w:pStyle w:val="ConsPlusNormal"/>
        <w:spacing w:before="220"/>
        <w:ind w:firstLine="540"/>
        <w:jc w:val="center"/>
      </w:pPr>
      <w:r>
        <w:lastRenderedPageBreak/>
        <w:t>ТАРИФЫ</w:t>
      </w:r>
    </w:p>
    <w:p w:rsidR="001A374D" w:rsidRDefault="001A374D" w:rsidP="001A374D">
      <w:pPr>
        <w:pStyle w:val="ConsPlusNormal"/>
        <w:jc w:val="center"/>
      </w:pPr>
      <w:r>
        <w:t xml:space="preserve">на социальные услуги, предоставляемые в форме </w:t>
      </w:r>
      <w:proofErr w:type="gramStart"/>
      <w:r>
        <w:t>социального</w:t>
      </w:r>
      <w:proofErr w:type="gramEnd"/>
    </w:p>
    <w:p w:rsidR="001A374D" w:rsidRDefault="001A374D" w:rsidP="001A374D">
      <w:pPr>
        <w:pStyle w:val="ConsPlusNormal"/>
        <w:jc w:val="center"/>
      </w:pPr>
      <w:r>
        <w:t>обслуживания на дому гражданам, полностью или частично</w:t>
      </w:r>
    </w:p>
    <w:p w:rsidR="001A374D" w:rsidRDefault="001A374D" w:rsidP="001A374D">
      <w:pPr>
        <w:pStyle w:val="ConsPlusNormal"/>
        <w:jc w:val="center"/>
      </w:pPr>
      <w:proofErr w:type="gramStart"/>
      <w:r>
        <w:t>утратившим</w:t>
      </w:r>
      <w:proofErr w:type="gramEnd"/>
      <w:r>
        <w:t xml:space="preserve"> способности либо возможности осуществлять</w:t>
      </w:r>
    </w:p>
    <w:p w:rsidR="001A374D" w:rsidRDefault="001A374D" w:rsidP="001A374D">
      <w:pPr>
        <w:pStyle w:val="ConsPlusNormal"/>
        <w:jc w:val="center"/>
      </w:pPr>
      <w:r>
        <w:t>самообслуживание, самостоятельно передвигаться, обеспечивать</w:t>
      </w:r>
    </w:p>
    <w:p w:rsidR="001A374D" w:rsidRDefault="001A374D" w:rsidP="001A374D">
      <w:pPr>
        <w:pStyle w:val="ConsPlusNormal"/>
        <w:jc w:val="center"/>
      </w:pPr>
      <w:r>
        <w:t>основные жизненные потребности в силу заболевания, травмы,</w:t>
      </w:r>
    </w:p>
    <w:p w:rsidR="001A374D" w:rsidRDefault="001A374D" w:rsidP="001A374D">
      <w:pPr>
        <w:pStyle w:val="ConsPlusNormal"/>
        <w:jc w:val="center"/>
      </w:pPr>
      <w:r>
        <w:t>возраста или наличия инвалидности</w:t>
      </w:r>
    </w:p>
    <w:p w:rsidR="001A374D" w:rsidRDefault="001A374D" w:rsidP="001A3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803"/>
        <w:gridCol w:w="1474"/>
      </w:tblGrid>
      <w:tr w:rsidR="001A374D" w:rsidRPr="006A7E54" w:rsidTr="00BB3C36">
        <w:tc>
          <w:tcPr>
            <w:tcW w:w="794" w:type="dxa"/>
            <w:vAlign w:val="center"/>
          </w:tcPr>
          <w:p w:rsidR="001A374D" w:rsidRDefault="001A374D" w:rsidP="00BB3C3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  <w:vAlign w:val="center"/>
          </w:tcPr>
          <w:p w:rsidR="001A374D" w:rsidRDefault="001A374D" w:rsidP="00BB3C36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74" w:type="dxa"/>
            <w:vAlign w:val="center"/>
          </w:tcPr>
          <w:p w:rsidR="001A374D" w:rsidRDefault="001A374D" w:rsidP="00BB3C36">
            <w:pPr>
              <w:pStyle w:val="ConsPlusNormal"/>
              <w:jc w:val="center"/>
            </w:pPr>
            <w:r>
              <w:t xml:space="preserve">Тариф на социальные услуги </w:t>
            </w:r>
            <w:hyperlink w:anchor="P1292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</w:tr>
      <w:tr w:rsidR="001A374D" w:rsidRPr="006A7E54" w:rsidTr="00BB3C36">
        <w:tc>
          <w:tcPr>
            <w:tcW w:w="794" w:type="dxa"/>
            <w:vAlign w:val="center"/>
          </w:tcPr>
          <w:p w:rsidR="001A374D" w:rsidRDefault="001A374D" w:rsidP="00BB3C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vAlign w:val="center"/>
          </w:tcPr>
          <w:p w:rsidR="001A374D" w:rsidRDefault="001A374D" w:rsidP="00BB3C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vAlign w:val="center"/>
          </w:tcPr>
          <w:p w:rsidR="001A374D" w:rsidRDefault="001A374D" w:rsidP="00BB3C36">
            <w:pPr>
              <w:pStyle w:val="ConsPlusNormal"/>
              <w:jc w:val="center"/>
            </w:pPr>
            <w:r>
              <w:t>3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  <w:outlineLvl w:val="2"/>
            </w:pPr>
            <w:r>
              <w:t>1.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25,5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30,09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proofErr w:type="gramStart"/>
            <w:r>
              <w:t>Покупка за счет средств получателя социальных услуг промышленных товаров первой необходимости, средств санитарии, гигиены, средств ухода, лекарственных средств, книг, газет, журналов, в том числе обеспечение книгами, газетами, журналами (услуга)</w:t>
            </w:r>
            <w:proofErr w:type="gramEnd"/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23,9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30,09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Помощь в приготовлении пищи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36,27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42,85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Помощь в приеме пищи (кормление)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36,47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Заполнение квитанций и оплата за счет средств получателя социальных услуг жилищно-коммунальных услуг и услуг связи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46,3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54,7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37,0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43,76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отопления)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46,3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54,7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Доставка топлива от места хранения к печи, топка печи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46,3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54,7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Обеспечение водой (в жилых помещениях без центрального водоснабжения)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33,9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40,11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Организация помощи в проведении ремонта жилых помещений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22,79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Расчистка снега от входа в дом до дороги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17,7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22,79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 xml:space="preserve">Вынос бытового мусора в пакетах до специально отведенных мест </w:t>
            </w:r>
            <w:r>
              <w:lastRenderedPageBreak/>
              <w:t>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lastRenderedPageBreak/>
              <w:t xml:space="preserve">8,5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lastRenderedPageBreak/>
              <w:t>10,03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lastRenderedPageBreak/>
              <w:t>1.13.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Вынос жидких отходов до специально отведенных мест (для получателей социальных услуг, проживающих в домах без централизованного водоснабжения)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13,68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Уборка жилых помещений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32,73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Сопровождение вне дома (в медицинские организации, кредитные организации, отделения связи, органы местного самоуправления поселений, городского округа и муниципальных районов Новгородской области, в пределах административно-территориального района проживания, магазины, учреждения культуры, бани)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72,93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49,1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Отправка за счет средств получателя социальных услуг почтовой корреспонденции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37,8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44,67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Содействие в организации ритуальных услуг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46,3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59,83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  <w:outlineLvl w:val="2"/>
            </w:pPr>
            <w:r>
              <w:t>2.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Социально-медицинские услуги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43,57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30,39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23,1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32,68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Содействие в проведении медико-социальной экспертизы, прохождении диспансеризации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46,3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65,35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46,3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65,35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Содействие в обеспечении лекарственными средствами и изделиями медицинского назначения, техническими средствами ухода и реабилитации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38,6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65,35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lastRenderedPageBreak/>
              <w:t>2.7.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Содействие в оказании экстренной доврачебной помощи, вызов врача на дом, сопровождение получателей социальных услуг в медицинские организации и посещение их в этих организациях в случае госпитализации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46,3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65,35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  <w:outlineLvl w:val="2"/>
            </w:pPr>
            <w:r>
              <w:t>3.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Социально-психологические услуги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35,94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 (услуга)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33,2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35,94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Социально-психологический патронаж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50,15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  <w:outlineLvl w:val="2"/>
            </w:pPr>
            <w:r>
              <w:t>4.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Социально-педагогические услуги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68,35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68,35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  <w:outlineLvl w:val="2"/>
            </w:pPr>
            <w:r>
              <w:t>5.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Социально-правовые услуги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46,3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50,15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Оказание помощи в получении юридических услуг, в том числе бесплатно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 xml:space="preserve">46,3 </w:t>
            </w:r>
            <w:hyperlink w:anchor="P1293" w:history="1">
              <w:r>
                <w:rPr>
                  <w:color w:val="0000FF"/>
                </w:rPr>
                <w:t>&lt;**&gt;</w:t>
              </w:r>
            </w:hyperlink>
          </w:p>
          <w:p w:rsidR="001A374D" w:rsidRDefault="001A374D" w:rsidP="00BB3C36">
            <w:pPr>
              <w:pStyle w:val="ConsPlusNormal"/>
            </w:pPr>
            <w:r>
              <w:t>50,15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  <w:outlineLvl w:val="2"/>
            </w:pPr>
            <w:r>
              <w:t>6.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57,75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65,35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6803" w:type="dxa"/>
          </w:tcPr>
          <w:p w:rsidR="001A374D" w:rsidRDefault="001A374D" w:rsidP="00BB3C36">
            <w:pPr>
              <w:pStyle w:val="ConsPlusNormal"/>
            </w:pPr>
            <w:r>
              <w:t>Оказание помощи в обучении навыкам компьютерной грамотности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59,83</w:t>
            </w:r>
          </w:p>
        </w:tc>
      </w:tr>
    </w:tbl>
    <w:p w:rsidR="001A374D" w:rsidRDefault="001A374D" w:rsidP="001A374D">
      <w:pPr>
        <w:pStyle w:val="ConsPlusNormal"/>
        <w:jc w:val="both"/>
      </w:pPr>
    </w:p>
    <w:p w:rsidR="001A374D" w:rsidRDefault="001A374D" w:rsidP="001A374D">
      <w:pPr>
        <w:pStyle w:val="ConsPlusNormal"/>
        <w:ind w:firstLine="540"/>
        <w:jc w:val="both"/>
      </w:pPr>
      <w:r>
        <w:t>--------------------------------</w:t>
      </w:r>
    </w:p>
    <w:p w:rsidR="001A374D" w:rsidRDefault="001A374D" w:rsidP="001A374D">
      <w:pPr>
        <w:pStyle w:val="ConsPlusNormal"/>
        <w:spacing w:before="220"/>
        <w:ind w:firstLine="540"/>
        <w:jc w:val="both"/>
      </w:pPr>
      <w:bookmarkStart w:id="0" w:name="P1292"/>
      <w:bookmarkEnd w:id="0"/>
      <w:r>
        <w:t xml:space="preserve">&lt;*&gt; Налогом на добавленную стоимость не облагается в соответствии с </w:t>
      </w:r>
      <w:hyperlink r:id="rId11" w:history="1">
        <w:r>
          <w:rPr>
            <w:color w:val="0000FF"/>
          </w:rPr>
          <w:t>подпунктом 14.1 пункта 2 статьи 149</w:t>
        </w:r>
      </w:hyperlink>
      <w:r>
        <w:t xml:space="preserve"> главы 21 Налогового кодекса Российской Федерации.</w:t>
      </w:r>
    </w:p>
    <w:p w:rsidR="001A374D" w:rsidRDefault="001A374D" w:rsidP="001A374D">
      <w:pPr>
        <w:pStyle w:val="ConsPlusNormal"/>
        <w:spacing w:before="220"/>
        <w:ind w:firstLine="540"/>
        <w:jc w:val="both"/>
      </w:pPr>
      <w:bookmarkStart w:id="1" w:name="P1293"/>
      <w:bookmarkEnd w:id="1"/>
      <w:proofErr w:type="gramStart"/>
      <w:r>
        <w:lastRenderedPageBreak/>
        <w:t xml:space="preserve">&lt;**&gt; Для получателей социальных услуг, у которых право на получение социальных услуг возникло в соответствии с действовавшим до дня вступления в силу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порядком предоставления социальных услуг в Новгородской области.</w:t>
      </w:r>
      <w:proofErr w:type="gramEnd"/>
    </w:p>
    <w:p w:rsidR="001A374D" w:rsidRDefault="001A374D" w:rsidP="001A374D">
      <w:pPr>
        <w:pStyle w:val="ConsPlusNormal"/>
        <w:jc w:val="both"/>
      </w:pPr>
    </w:p>
    <w:p w:rsidR="001A374D" w:rsidRDefault="001A374D" w:rsidP="001A374D">
      <w:pPr>
        <w:pStyle w:val="ConsPlusNormal"/>
        <w:jc w:val="center"/>
        <w:outlineLvl w:val="1"/>
      </w:pPr>
    </w:p>
    <w:p w:rsidR="001A374D" w:rsidRDefault="001A374D" w:rsidP="001A374D">
      <w:pPr>
        <w:pStyle w:val="ConsPlusNormal"/>
        <w:jc w:val="center"/>
        <w:outlineLvl w:val="1"/>
      </w:pPr>
      <w:r>
        <w:t>ТАРИФЫ</w:t>
      </w:r>
    </w:p>
    <w:p w:rsidR="001A374D" w:rsidRDefault="001A374D" w:rsidP="001A374D">
      <w:pPr>
        <w:pStyle w:val="ConsPlusNormal"/>
        <w:jc w:val="center"/>
      </w:pPr>
      <w:r>
        <w:t xml:space="preserve">на социальные услуги, предоставляемые в форме </w:t>
      </w:r>
      <w:proofErr w:type="gramStart"/>
      <w:r>
        <w:t>социального</w:t>
      </w:r>
      <w:proofErr w:type="gramEnd"/>
    </w:p>
    <w:p w:rsidR="001A374D" w:rsidRDefault="001A374D" w:rsidP="001A374D">
      <w:pPr>
        <w:pStyle w:val="ConsPlusNormal"/>
        <w:jc w:val="center"/>
      </w:pPr>
      <w:r>
        <w:t>обслуживания на дому несовершеннолетним и их родителям</w:t>
      </w:r>
    </w:p>
    <w:p w:rsidR="001A374D" w:rsidRDefault="001A374D" w:rsidP="001A374D">
      <w:pPr>
        <w:pStyle w:val="ConsPlusNormal"/>
        <w:jc w:val="center"/>
      </w:pPr>
      <w:r>
        <w:t>(законным представителям)</w:t>
      </w:r>
    </w:p>
    <w:p w:rsidR="001A374D" w:rsidRDefault="001A374D" w:rsidP="001A374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6803"/>
        <w:gridCol w:w="1474"/>
      </w:tblGrid>
      <w:tr w:rsidR="001A374D" w:rsidRPr="006A7E54" w:rsidTr="00BB3C36">
        <w:tc>
          <w:tcPr>
            <w:tcW w:w="794" w:type="dxa"/>
            <w:vAlign w:val="center"/>
          </w:tcPr>
          <w:p w:rsidR="001A374D" w:rsidRDefault="001A374D" w:rsidP="00BB3C3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3" w:type="dxa"/>
            <w:vAlign w:val="center"/>
          </w:tcPr>
          <w:p w:rsidR="001A374D" w:rsidRDefault="001A374D" w:rsidP="00BB3C36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474" w:type="dxa"/>
            <w:vAlign w:val="center"/>
          </w:tcPr>
          <w:p w:rsidR="001A374D" w:rsidRDefault="001A374D" w:rsidP="00BB3C36">
            <w:pPr>
              <w:pStyle w:val="ConsPlusNormal"/>
              <w:jc w:val="center"/>
            </w:pPr>
            <w:r>
              <w:t xml:space="preserve">Тариф на социальные услуги </w:t>
            </w:r>
            <w:hyperlink w:anchor="P1311" w:history="1">
              <w:r>
                <w:rPr>
                  <w:color w:val="0000FF"/>
                </w:rPr>
                <w:t>&lt;*&gt;</w:t>
              </w:r>
            </w:hyperlink>
            <w:r>
              <w:t xml:space="preserve"> (руб.)</w:t>
            </w: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vAlign w:val="center"/>
          </w:tcPr>
          <w:p w:rsidR="001A374D" w:rsidRDefault="001A374D" w:rsidP="00BB3C36">
            <w:pPr>
              <w:pStyle w:val="ConsPlusNormal"/>
            </w:pPr>
            <w:r>
              <w:t>Социально-бытовые услуги</w:t>
            </w:r>
          </w:p>
        </w:tc>
        <w:tc>
          <w:tcPr>
            <w:tcW w:w="1474" w:type="dxa"/>
            <w:vAlign w:val="center"/>
          </w:tcPr>
          <w:p w:rsidR="001A374D" w:rsidRDefault="001A374D" w:rsidP="00BB3C36">
            <w:pPr>
              <w:pStyle w:val="ConsPlusNormal"/>
            </w:pPr>
          </w:p>
        </w:tc>
      </w:tr>
      <w:tr w:rsidR="001A374D" w:rsidRPr="006A7E54" w:rsidTr="00BB3C36">
        <w:tc>
          <w:tcPr>
            <w:tcW w:w="794" w:type="dxa"/>
          </w:tcPr>
          <w:p w:rsidR="001A374D" w:rsidRDefault="001A374D" w:rsidP="00BB3C3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803" w:type="dxa"/>
            <w:vAlign w:val="center"/>
          </w:tcPr>
          <w:p w:rsidR="001A374D" w:rsidRDefault="001A374D" w:rsidP="00BB3C36">
            <w:pPr>
              <w:pStyle w:val="ConsPlusNormal"/>
            </w:pPr>
            <w:r>
              <w:t>Обеспечение кратковременного присмотра за детьми (чел./час.)</w:t>
            </w:r>
          </w:p>
        </w:tc>
        <w:tc>
          <w:tcPr>
            <w:tcW w:w="1474" w:type="dxa"/>
          </w:tcPr>
          <w:p w:rsidR="001A374D" w:rsidRDefault="001A374D" w:rsidP="00BB3C36">
            <w:pPr>
              <w:pStyle w:val="ConsPlusNormal"/>
            </w:pPr>
            <w:r>
              <w:t>68,35</w:t>
            </w:r>
          </w:p>
        </w:tc>
      </w:tr>
    </w:tbl>
    <w:p w:rsidR="001A374D" w:rsidRDefault="001A374D" w:rsidP="001A374D">
      <w:pPr>
        <w:pStyle w:val="ConsPlusNormal"/>
        <w:jc w:val="both"/>
      </w:pPr>
    </w:p>
    <w:p w:rsidR="001A374D" w:rsidRDefault="001A374D" w:rsidP="001A374D">
      <w:pPr>
        <w:pStyle w:val="ConsPlusNormal"/>
        <w:ind w:firstLine="540"/>
        <w:jc w:val="both"/>
      </w:pPr>
      <w:r>
        <w:t>--------------------------------</w:t>
      </w:r>
    </w:p>
    <w:p w:rsidR="001A374D" w:rsidRDefault="001A374D" w:rsidP="001A374D">
      <w:pPr>
        <w:pStyle w:val="ConsPlusNormal"/>
        <w:spacing w:before="220"/>
        <w:ind w:firstLine="540"/>
        <w:jc w:val="both"/>
      </w:pPr>
      <w:bookmarkStart w:id="2" w:name="P1311"/>
      <w:bookmarkEnd w:id="2"/>
      <w:r>
        <w:t xml:space="preserve">&lt;*&gt; Налогом на добавленную стоимость не облагается в соответствии с </w:t>
      </w:r>
      <w:hyperlink r:id="rId13" w:history="1">
        <w:r>
          <w:rPr>
            <w:color w:val="0000FF"/>
          </w:rPr>
          <w:t>подпунктом 14.1 пункта 2 статьи 149</w:t>
        </w:r>
      </w:hyperlink>
      <w:r>
        <w:t xml:space="preserve"> главы 21 Налогового кодекса Российской Федерации.</w:t>
      </w:r>
    </w:p>
    <w:p w:rsidR="00926FCC" w:rsidRDefault="00926FCC"/>
    <w:sectPr w:rsidR="00926FCC" w:rsidSect="00926F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4D"/>
    <w:rsid w:val="001A374D"/>
    <w:rsid w:val="00926FCC"/>
    <w:rsid w:val="00C6625F"/>
    <w:rsid w:val="00E0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4D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374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uiPriority w:val="99"/>
    <w:rsid w:val="001A374D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uiPriority w:val="99"/>
    <w:rsid w:val="001A374D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69B1A4F7F65BA493E08BF59DAC04E9788ABE2A2EAB2F73B666EB4F10893A41EBC5514AE62A7FD7A2977iF79I" TargetMode="External"/><Relationship Id="rId13" Type="http://schemas.openxmlformats.org/officeDocument/2006/relationships/hyperlink" Target="consultantplus://offline/ref=C2A69B1A4F7F65BA493E16B24FB69F46918BF1ECA7EABDA3643935E9A60199F359F30C56EB6BAFiF78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A69B1A4F7F65BA493E08BF59DAC04E9788ABE2A3EAB4F038666EB4F10893A4i17EI" TargetMode="External"/><Relationship Id="rId12" Type="http://schemas.openxmlformats.org/officeDocument/2006/relationships/hyperlink" Target="consultantplus://offline/ref=C2A69B1A4F7F65BA493E16B24FB69F46918AF7E8A4EFBDA3643935E9A6i071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69B1A4F7F65BA493E08BF59DAC04E9788ABE2A3EDB0F13F666EB4F10893A41EBC5514AE62A7FD792970iF7EI" TargetMode="External"/><Relationship Id="rId11" Type="http://schemas.openxmlformats.org/officeDocument/2006/relationships/hyperlink" Target="consultantplus://offline/ref=C2A69B1A4F7F65BA493E16B24FB69F46918BF1ECA7EABDA3643935E9A60199F359F30C56EB6BAFiF78I" TargetMode="External"/><Relationship Id="rId5" Type="http://schemas.openxmlformats.org/officeDocument/2006/relationships/hyperlink" Target="consultantplus://offline/ref=C2A69B1A4F7F65BA493E08BF59DAC04E9788ABE2A2E6B1FC38666EB4F10893A41EBC5514AE62A7FD792970iF7E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A69B1A4F7F65BA493E08BF59DAC04E9788ABE2A1EEB5FD3A666EB4F10893A4i17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A69B1A4F7F65BA493E08BF59DAC04E9788ABE2A3EBB3F03F666EB4F10893A41EBC5514AE62A7FD792972iF7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1480</Words>
  <Characters>8441</Characters>
  <Application>Microsoft Office Word</Application>
  <DocSecurity>0</DocSecurity>
  <Lines>70</Lines>
  <Paragraphs>19</Paragraphs>
  <ScaleCrop>false</ScaleCrop>
  <Company/>
  <LinksUpToDate>false</LinksUpToDate>
  <CharactersWithSpaces>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2018-10-01T09:03:00Z</dcterms:created>
  <dcterms:modified xsi:type="dcterms:W3CDTF">2018-10-01T09:04:00Z</dcterms:modified>
</cp:coreProperties>
</file>