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745E" w14:textId="157DFBAF" w:rsidR="00236363" w:rsidRPr="00236363" w:rsidRDefault="00236363" w:rsidP="00445624">
      <w:pPr>
        <w:tabs>
          <w:tab w:val="left" w:pos="9888"/>
        </w:tabs>
        <w:jc w:val="right"/>
        <w:rPr>
          <w:rFonts w:ascii="Times New Roman" w:eastAsia="Times New Roman" w:hAnsi="Times New Roman" w:cs="Times New Roman"/>
        </w:rPr>
      </w:pPr>
      <w:bookmarkStart w:id="0" w:name="_Hlk90372048"/>
      <w:r w:rsidRPr="0023636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bookmarkStart w:id="1" w:name="_Hlk88055083"/>
      <w:r w:rsidRPr="00236363">
        <w:rPr>
          <w:rFonts w:ascii="Times New Roman" w:eastAsia="Times New Roman" w:hAnsi="Times New Roman" w:cs="Times New Roman"/>
        </w:rPr>
        <w:t>Приложение</w:t>
      </w:r>
      <w:r w:rsidR="00CE24ED">
        <w:rPr>
          <w:rFonts w:ascii="Times New Roman" w:eastAsia="Times New Roman" w:hAnsi="Times New Roman" w:cs="Times New Roman"/>
        </w:rPr>
        <w:t xml:space="preserve"> </w:t>
      </w:r>
      <w:r w:rsidRPr="00236363">
        <w:rPr>
          <w:rFonts w:ascii="Times New Roman" w:eastAsia="Times New Roman" w:hAnsi="Times New Roman" w:cs="Times New Roman"/>
        </w:rPr>
        <w:t>№</w:t>
      </w:r>
      <w:r w:rsidR="00CE24ED">
        <w:rPr>
          <w:rFonts w:ascii="Times New Roman" w:eastAsia="Times New Roman" w:hAnsi="Times New Roman" w:cs="Times New Roman"/>
        </w:rPr>
        <w:t>2</w:t>
      </w:r>
      <w:r w:rsidRPr="00236363">
        <w:rPr>
          <w:rFonts w:ascii="Times New Roman" w:eastAsia="Times New Roman" w:hAnsi="Times New Roman" w:cs="Times New Roman"/>
        </w:rPr>
        <w:t xml:space="preserve"> к Положению о </w:t>
      </w:r>
    </w:p>
    <w:p w14:paraId="09800C46" w14:textId="77777777" w:rsidR="00236363" w:rsidRPr="00236363" w:rsidRDefault="00236363" w:rsidP="00445624">
      <w:pPr>
        <w:tabs>
          <w:tab w:val="right" w:pos="6723"/>
        </w:tabs>
        <w:spacing w:line="317" w:lineRule="exact"/>
        <w:jc w:val="right"/>
        <w:rPr>
          <w:rFonts w:ascii="Times New Roman" w:eastAsia="Times New Roman" w:hAnsi="Times New Roman" w:cs="Times New Roman"/>
        </w:rPr>
      </w:pPr>
      <w:r w:rsidRPr="00236363">
        <w:rPr>
          <w:rFonts w:ascii="Times New Roman" w:eastAsia="Times New Roman" w:hAnsi="Times New Roman" w:cs="Times New Roman"/>
        </w:rPr>
        <w:t xml:space="preserve">пункте проката реабилитационного и игрового оборудования </w:t>
      </w:r>
      <w:bookmarkEnd w:id="0"/>
    </w:p>
    <w:bookmarkEnd w:id="1"/>
    <w:p w14:paraId="6A7C4A79" w14:textId="77777777" w:rsidR="00103BEC" w:rsidRDefault="00103BEC" w:rsidP="003B385C">
      <w:pPr>
        <w:pStyle w:val="20"/>
        <w:shd w:val="clear" w:color="auto" w:fill="auto"/>
        <w:spacing w:after="0" w:line="240" w:lineRule="auto"/>
      </w:pPr>
    </w:p>
    <w:p w14:paraId="3DC362AF" w14:textId="494B5803" w:rsidR="00A30D47" w:rsidRPr="00C47B71" w:rsidRDefault="00C47B71" w:rsidP="00103BEC">
      <w:pPr>
        <w:pStyle w:val="20"/>
        <w:shd w:val="clear" w:color="auto" w:fill="auto"/>
        <w:spacing w:after="0" w:line="240" w:lineRule="auto"/>
        <w:ind w:left="3700" w:hanging="3700"/>
        <w:jc w:val="center"/>
      </w:pPr>
      <w:r>
        <w:t xml:space="preserve">Договор № </w:t>
      </w:r>
      <w:r>
        <w:rPr>
          <w:u w:val="single"/>
        </w:rPr>
        <w:t xml:space="preserve">  ___</w:t>
      </w:r>
    </w:p>
    <w:p w14:paraId="46FEDDD5" w14:textId="60296CD5" w:rsidR="00103BEC" w:rsidRDefault="00103BEC" w:rsidP="00103BEC">
      <w:pPr>
        <w:pStyle w:val="20"/>
        <w:shd w:val="clear" w:color="auto" w:fill="auto"/>
        <w:spacing w:after="0" w:line="240" w:lineRule="auto"/>
        <w:ind w:left="142" w:right="119"/>
        <w:jc w:val="center"/>
      </w:pPr>
      <w:r>
        <w:t>безвозмездного оказания услуг</w:t>
      </w:r>
    </w:p>
    <w:p w14:paraId="0BAD9BF5" w14:textId="3C31365A" w:rsidR="00A30D47" w:rsidRDefault="00103BEC" w:rsidP="00103BEC">
      <w:pPr>
        <w:pStyle w:val="20"/>
        <w:shd w:val="clear" w:color="auto" w:fill="auto"/>
        <w:spacing w:after="0" w:line="240" w:lineRule="auto"/>
        <w:ind w:left="142" w:right="119"/>
        <w:jc w:val="center"/>
      </w:pPr>
      <w:r>
        <w:t xml:space="preserve"> </w:t>
      </w:r>
      <w:r w:rsidR="001311C2">
        <w:t xml:space="preserve">проката </w:t>
      </w:r>
      <w:r w:rsidR="00C7157E">
        <w:t xml:space="preserve">реабилитационного и </w:t>
      </w:r>
      <w:r w:rsidR="001311C2">
        <w:t xml:space="preserve">игрового </w:t>
      </w:r>
      <w:r w:rsidR="00C7157E">
        <w:t>оборудования</w:t>
      </w:r>
    </w:p>
    <w:p w14:paraId="241DCD38" w14:textId="77777777" w:rsidR="00103BEC" w:rsidRDefault="00103BEC" w:rsidP="0000724D">
      <w:pPr>
        <w:pStyle w:val="1"/>
        <w:shd w:val="clear" w:color="auto" w:fill="auto"/>
        <w:tabs>
          <w:tab w:val="center" w:pos="7513"/>
          <w:tab w:val="center" w:leader="underscore" w:pos="8775"/>
          <w:tab w:val="right" w:leader="underscore" w:pos="9072"/>
          <w:tab w:val="left" w:leader="underscore" w:pos="9252"/>
        </w:tabs>
        <w:spacing w:before="0" w:after="210" w:line="220" w:lineRule="exact"/>
        <w:ind w:left="20"/>
      </w:pPr>
    </w:p>
    <w:p w14:paraId="1E44CB51" w14:textId="3FA8C140" w:rsidR="00A30D47" w:rsidRPr="00103BEC" w:rsidRDefault="00C7157E" w:rsidP="0000724D">
      <w:pPr>
        <w:pStyle w:val="1"/>
        <w:shd w:val="clear" w:color="auto" w:fill="auto"/>
        <w:tabs>
          <w:tab w:val="center" w:pos="7513"/>
          <w:tab w:val="center" w:leader="underscore" w:pos="8775"/>
          <w:tab w:val="right" w:leader="underscore" w:pos="9072"/>
          <w:tab w:val="left" w:leader="underscore" w:pos="9252"/>
        </w:tabs>
        <w:spacing w:before="0" w:after="210" w:line="220" w:lineRule="exact"/>
        <w:ind w:left="20"/>
        <w:rPr>
          <w:sz w:val="24"/>
          <w:szCs w:val="24"/>
        </w:rPr>
      </w:pPr>
      <w:r w:rsidRPr="00103BEC">
        <w:rPr>
          <w:sz w:val="24"/>
          <w:szCs w:val="24"/>
        </w:rPr>
        <w:t xml:space="preserve">г. Боровичи                                                                                            </w:t>
      </w:r>
      <w:proofErr w:type="gramStart"/>
      <w:r w:rsidRPr="00103BEC">
        <w:rPr>
          <w:sz w:val="24"/>
          <w:szCs w:val="24"/>
        </w:rPr>
        <w:t xml:space="preserve">   «</w:t>
      </w:r>
      <w:proofErr w:type="gramEnd"/>
      <w:r w:rsidR="00103BEC">
        <w:rPr>
          <w:sz w:val="24"/>
          <w:szCs w:val="24"/>
        </w:rPr>
        <w:t>___</w:t>
      </w:r>
      <w:r w:rsidRPr="00103BEC">
        <w:rPr>
          <w:sz w:val="24"/>
          <w:szCs w:val="24"/>
        </w:rPr>
        <w:tab/>
        <w:t xml:space="preserve">»  </w:t>
      </w:r>
      <w:r w:rsidR="00103BEC">
        <w:rPr>
          <w:sz w:val="24"/>
          <w:szCs w:val="24"/>
        </w:rPr>
        <w:t>________</w:t>
      </w:r>
      <w:r w:rsidR="0000724D" w:rsidRPr="00103BEC">
        <w:rPr>
          <w:sz w:val="24"/>
          <w:szCs w:val="24"/>
        </w:rPr>
        <w:t xml:space="preserve">   </w:t>
      </w:r>
      <w:r w:rsidR="001311C2" w:rsidRPr="00103BEC">
        <w:rPr>
          <w:sz w:val="24"/>
          <w:szCs w:val="24"/>
        </w:rPr>
        <w:t>20</w:t>
      </w:r>
      <w:r w:rsidR="001311C2" w:rsidRPr="00103BEC">
        <w:rPr>
          <w:sz w:val="24"/>
          <w:szCs w:val="24"/>
        </w:rPr>
        <w:tab/>
      </w:r>
      <w:r w:rsidR="00103BEC">
        <w:rPr>
          <w:sz w:val="24"/>
          <w:szCs w:val="24"/>
        </w:rPr>
        <w:t xml:space="preserve"> </w:t>
      </w:r>
      <w:r w:rsidR="0000724D" w:rsidRPr="00103BEC">
        <w:rPr>
          <w:sz w:val="24"/>
          <w:szCs w:val="24"/>
        </w:rPr>
        <w:t xml:space="preserve">   </w:t>
      </w:r>
      <w:r w:rsidR="001311C2" w:rsidRPr="00103BEC">
        <w:rPr>
          <w:sz w:val="24"/>
          <w:szCs w:val="24"/>
        </w:rPr>
        <w:t>г.</w:t>
      </w:r>
    </w:p>
    <w:p w14:paraId="50389693" w14:textId="152ED053" w:rsidR="00A30D47" w:rsidRDefault="00C7157E" w:rsidP="00C7157E">
      <w:pPr>
        <w:pStyle w:val="1"/>
        <w:shd w:val="clear" w:color="auto" w:fill="auto"/>
        <w:tabs>
          <w:tab w:val="left" w:leader="underscore" w:pos="9252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Областное</w:t>
      </w:r>
      <w:r w:rsidR="001311C2" w:rsidRPr="00C7157E">
        <w:rPr>
          <w:sz w:val="24"/>
          <w:szCs w:val="24"/>
        </w:rPr>
        <w:t xml:space="preserve"> автономное учреждение </w:t>
      </w:r>
      <w:r>
        <w:rPr>
          <w:sz w:val="24"/>
          <w:szCs w:val="24"/>
        </w:rPr>
        <w:t>социального обслуживания «Боровичский комплексный центр социального обслуживания»</w:t>
      </w:r>
      <w:r w:rsidR="001311C2" w:rsidRPr="00C7157E">
        <w:rPr>
          <w:sz w:val="24"/>
          <w:szCs w:val="24"/>
        </w:rPr>
        <w:t>, именуемое в дальнейшем «</w:t>
      </w:r>
      <w:bookmarkStart w:id="2" w:name="_Hlk89337926"/>
      <w:r w:rsidR="00103BEC">
        <w:rPr>
          <w:sz w:val="24"/>
          <w:szCs w:val="24"/>
        </w:rPr>
        <w:t>Ссудодатель</w:t>
      </w:r>
      <w:bookmarkEnd w:id="2"/>
      <w:r w:rsidR="001311C2" w:rsidRPr="00C7157E">
        <w:rPr>
          <w:sz w:val="24"/>
          <w:szCs w:val="24"/>
        </w:rPr>
        <w:t>», в лице</w:t>
      </w:r>
      <w:r>
        <w:rPr>
          <w:sz w:val="24"/>
          <w:szCs w:val="24"/>
        </w:rPr>
        <w:t xml:space="preserve"> директора </w:t>
      </w:r>
      <w:proofErr w:type="spellStart"/>
      <w:r>
        <w:rPr>
          <w:sz w:val="24"/>
          <w:szCs w:val="24"/>
        </w:rPr>
        <w:t>Калининой</w:t>
      </w:r>
      <w:proofErr w:type="spellEnd"/>
      <w:r>
        <w:rPr>
          <w:sz w:val="24"/>
          <w:szCs w:val="24"/>
        </w:rPr>
        <w:t xml:space="preserve"> Марины Алексеевны, действующего</w:t>
      </w:r>
      <w:r w:rsidR="001311C2" w:rsidRPr="00C7157E">
        <w:rPr>
          <w:sz w:val="24"/>
          <w:szCs w:val="24"/>
        </w:rPr>
        <w:t xml:space="preserve"> на основании Устава, с одной стороны и</w:t>
      </w:r>
      <w:r>
        <w:rPr>
          <w:sz w:val="24"/>
          <w:szCs w:val="24"/>
        </w:rPr>
        <w:t>_____________________________________________</w:t>
      </w:r>
    </w:p>
    <w:p w14:paraId="25F56F6E" w14:textId="164F1B51" w:rsidR="00C7157E" w:rsidRPr="00C7157E" w:rsidRDefault="00C7157E" w:rsidP="00103BEC">
      <w:pPr>
        <w:pStyle w:val="1"/>
        <w:shd w:val="clear" w:color="auto" w:fill="auto"/>
        <w:tabs>
          <w:tab w:val="left" w:leader="underscore" w:pos="9904"/>
        </w:tabs>
        <w:spacing w:before="0" w:after="0" w:line="274" w:lineRule="exact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03BEC">
        <w:rPr>
          <w:sz w:val="24"/>
          <w:szCs w:val="24"/>
        </w:rPr>
        <w:t>_____</w:t>
      </w:r>
    </w:p>
    <w:p w14:paraId="53C08343" w14:textId="77777777" w:rsidR="00A30D47" w:rsidRPr="009650AB" w:rsidRDefault="001311C2">
      <w:pPr>
        <w:pStyle w:val="30"/>
        <w:shd w:val="clear" w:color="auto" w:fill="auto"/>
        <w:spacing w:before="0" w:after="0" w:line="180" w:lineRule="exact"/>
        <w:ind w:left="1720"/>
        <w:rPr>
          <w:b w:val="0"/>
          <w:sz w:val="20"/>
          <w:szCs w:val="20"/>
        </w:rPr>
      </w:pPr>
      <w:r w:rsidRPr="009650AB">
        <w:rPr>
          <w:b w:val="0"/>
          <w:sz w:val="20"/>
          <w:szCs w:val="20"/>
        </w:rPr>
        <w:t>(фамилия, имя, отчество законного представителя несовершеннолетнего)</w:t>
      </w:r>
    </w:p>
    <w:p w14:paraId="1B7872F0" w14:textId="2B579DE5" w:rsidR="009650AB" w:rsidRDefault="001311C2" w:rsidP="00103BEC">
      <w:pPr>
        <w:pStyle w:val="1"/>
        <w:shd w:val="clear" w:color="auto" w:fill="auto"/>
        <w:tabs>
          <w:tab w:val="right" w:leader="underscore" w:pos="9923"/>
        </w:tabs>
        <w:spacing w:before="0" w:after="6" w:line="220" w:lineRule="exact"/>
        <w:rPr>
          <w:sz w:val="24"/>
          <w:szCs w:val="24"/>
        </w:rPr>
      </w:pPr>
      <w:r w:rsidRPr="00C7157E">
        <w:rPr>
          <w:sz w:val="24"/>
          <w:szCs w:val="24"/>
        </w:rPr>
        <w:t>паспорт</w:t>
      </w:r>
      <w:r w:rsidRPr="00C7157E">
        <w:rPr>
          <w:sz w:val="24"/>
          <w:szCs w:val="24"/>
        </w:rPr>
        <w:tab/>
      </w:r>
      <w:r w:rsidR="00103BEC">
        <w:rPr>
          <w:sz w:val="24"/>
          <w:szCs w:val="24"/>
        </w:rPr>
        <w:t>_______</w:t>
      </w:r>
      <w:r w:rsidRPr="00C7157E">
        <w:rPr>
          <w:sz w:val="24"/>
          <w:szCs w:val="24"/>
        </w:rPr>
        <w:t>,</w:t>
      </w:r>
    </w:p>
    <w:p w14:paraId="76DE339B" w14:textId="09280AC2" w:rsidR="009650AB" w:rsidRPr="00C7157E" w:rsidRDefault="009650AB">
      <w:pPr>
        <w:pStyle w:val="1"/>
        <w:shd w:val="clear" w:color="auto" w:fill="auto"/>
        <w:tabs>
          <w:tab w:val="right" w:leader="underscore" w:pos="9288"/>
        </w:tabs>
        <w:spacing w:before="0" w:after="6" w:line="22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03BEC">
        <w:rPr>
          <w:sz w:val="24"/>
          <w:szCs w:val="24"/>
        </w:rPr>
        <w:t>_____</w:t>
      </w:r>
    </w:p>
    <w:p w14:paraId="456EBA05" w14:textId="77777777" w:rsidR="00A30D47" w:rsidRPr="009650AB" w:rsidRDefault="001311C2">
      <w:pPr>
        <w:pStyle w:val="30"/>
        <w:shd w:val="clear" w:color="auto" w:fill="auto"/>
        <w:spacing w:before="0" w:after="256" w:line="180" w:lineRule="exact"/>
        <w:ind w:left="2120"/>
        <w:rPr>
          <w:b w:val="0"/>
          <w:sz w:val="20"/>
          <w:szCs w:val="20"/>
        </w:rPr>
      </w:pPr>
      <w:r w:rsidRPr="009650AB">
        <w:rPr>
          <w:b w:val="0"/>
          <w:sz w:val="20"/>
          <w:szCs w:val="20"/>
        </w:rPr>
        <w:t>(серия, номер, когда и кем выдан)</w:t>
      </w:r>
    </w:p>
    <w:p w14:paraId="43E31D45" w14:textId="1E63E728" w:rsidR="00A30D47" w:rsidRDefault="001311C2" w:rsidP="00103BEC">
      <w:pPr>
        <w:pStyle w:val="1"/>
        <w:shd w:val="clear" w:color="auto" w:fill="auto"/>
        <w:tabs>
          <w:tab w:val="left" w:leader="underscore" w:pos="9923"/>
        </w:tabs>
        <w:spacing w:before="0" w:after="0" w:line="220" w:lineRule="exact"/>
        <w:ind w:left="20"/>
        <w:rPr>
          <w:sz w:val="24"/>
          <w:szCs w:val="24"/>
        </w:rPr>
      </w:pPr>
      <w:r w:rsidRPr="00C7157E">
        <w:rPr>
          <w:sz w:val="24"/>
          <w:szCs w:val="24"/>
        </w:rPr>
        <w:t>зарегистрированный (</w:t>
      </w:r>
      <w:proofErr w:type="spellStart"/>
      <w:r w:rsidRPr="00C7157E">
        <w:rPr>
          <w:sz w:val="24"/>
          <w:szCs w:val="24"/>
        </w:rPr>
        <w:t>ая</w:t>
      </w:r>
      <w:proofErr w:type="spellEnd"/>
      <w:r w:rsidRPr="00C7157E">
        <w:rPr>
          <w:sz w:val="24"/>
          <w:szCs w:val="24"/>
        </w:rPr>
        <w:t xml:space="preserve">) по </w:t>
      </w:r>
      <w:proofErr w:type="gramStart"/>
      <w:r w:rsidRPr="00C7157E">
        <w:rPr>
          <w:sz w:val="24"/>
          <w:szCs w:val="24"/>
        </w:rPr>
        <w:t>адресу:</w:t>
      </w:r>
      <w:r w:rsidR="0000724D">
        <w:rPr>
          <w:sz w:val="24"/>
          <w:szCs w:val="24"/>
          <w:u w:val="single"/>
        </w:rPr>
        <w:t>_</w:t>
      </w:r>
      <w:proofErr w:type="gramEnd"/>
      <w:r w:rsidR="0000724D">
        <w:rPr>
          <w:sz w:val="24"/>
          <w:szCs w:val="24"/>
          <w:u w:val="single"/>
        </w:rPr>
        <w:t>____________________________________________</w:t>
      </w:r>
      <w:r w:rsidR="00103BEC">
        <w:rPr>
          <w:sz w:val="24"/>
          <w:szCs w:val="24"/>
          <w:u w:val="single"/>
        </w:rPr>
        <w:t>______</w:t>
      </w:r>
      <w:r w:rsidRPr="00C7157E">
        <w:rPr>
          <w:sz w:val="24"/>
          <w:szCs w:val="24"/>
        </w:rPr>
        <w:tab/>
      </w:r>
    </w:p>
    <w:p w14:paraId="7AE6B688" w14:textId="1D004340" w:rsidR="00C7157E" w:rsidRPr="00C7157E" w:rsidRDefault="00C7157E" w:rsidP="0000724D">
      <w:pPr>
        <w:pStyle w:val="1"/>
        <w:shd w:val="clear" w:color="auto" w:fill="auto"/>
        <w:tabs>
          <w:tab w:val="left" w:leader="underscore" w:pos="9252"/>
        </w:tabs>
        <w:spacing w:before="0" w:after="0" w:line="220" w:lineRule="exact"/>
        <w:ind w:left="20"/>
        <w:rPr>
          <w:sz w:val="24"/>
          <w:szCs w:val="24"/>
          <w:u w:val="single"/>
        </w:rPr>
      </w:pPr>
      <w:r w:rsidRPr="00C7157E">
        <w:rPr>
          <w:sz w:val="24"/>
          <w:szCs w:val="24"/>
          <w:u w:val="single"/>
        </w:rPr>
        <w:t>____________________________________________________________________________</w:t>
      </w:r>
      <w:r w:rsidR="00103BEC">
        <w:rPr>
          <w:sz w:val="24"/>
          <w:szCs w:val="24"/>
          <w:u w:val="single"/>
        </w:rPr>
        <w:t>______</w:t>
      </w:r>
    </w:p>
    <w:p w14:paraId="7FF570C5" w14:textId="77777777" w:rsidR="00C7157E" w:rsidRPr="009650AB" w:rsidRDefault="00C47B71" w:rsidP="00C47B71">
      <w:pPr>
        <w:pStyle w:val="1"/>
        <w:shd w:val="clear" w:color="auto" w:fill="auto"/>
        <w:tabs>
          <w:tab w:val="left" w:leader="underscore" w:pos="9252"/>
        </w:tabs>
        <w:spacing w:before="0" w:after="0" w:line="276" w:lineRule="auto"/>
        <w:ind w:left="20"/>
        <w:rPr>
          <w:sz w:val="20"/>
          <w:szCs w:val="20"/>
        </w:rPr>
      </w:pPr>
      <w:r w:rsidRPr="009650AB">
        <w:rPr>
          <w:sz w:val="20"/>
          <w:szCs w:val="20"/>
        </w:rPr>
        <w:t xml:space="preserve">                                          </w:t>
      </w:r>
      <w:r w:rsidR="00C7157E" w:rsidRPr="009650AB">
        <w:rPr>
          <w:sz w:val="20"/>
          <w:szCs w:val="20"/>
        </w:rPr>
        <w:t xml:space="preserve">    (</w:t>
      </w:r>
      <w:r w:rsidR="001311C2" w:rsidRPr="009650AB">
        <w:rPr>
          <w:sz w:val="20"/>
          <w:szCs w:val="20"/>
        </w:rPr>
        <w:t xml:space="preserve">населённый пункт, улица, дом, квартира) </w:t>
      </w:r>
    </w:p>
    <w:p w14:paraId="05F42F07" w14:textId="4EF88C28" w:rsidR="00C7157E" w:rsidRDefault="001311C2" w:rsidP="00F474FC">
      <w:pPr>
        <w:pStyle w:val="1"/>
        <w:shd w:val="clear" w:color="auto" w:fill="auto"/>
        <w:tabs>
          <w:tab w:val="left" w:leader="underscore" w:pos="9252"/>
        </w:tabs>
        <w:spacing w:before="0" w:after="0" w:line="276" w:lineRule="auto"/>
        <w:ind w:left="20"/>
        <w:rPr>
          <w:rStyle w:val="311pt"/>
          <w:b w:val="0"/>
          <w:bCs w:val="0"/>
          <w:sz w:val="24"/>
          <w:szCs w:val="24"/>
          <w:u w:val="single"/>
        </w:rPr>
      </w:pPr>
      <w:r w:rsidRPr="00C7157E">
        <w:rPr>
          <w:rStyle w:val="311pt"/>
          <w:b w:val="0"/>
          <w:bCs w:val="0"/>
          <w:sz w:val="24"/>
          <w:szCs w:val="24"/>
        </w:rPr>
        <w:t>проживающий (</w:t>
      </w:r>
      <w:proofErr w:type="spellStart"/>
      <w:r w:rsidRPr="00C7157E">
        <w:rPr>
          <w:rStyle w:val="311pt"/>
          <w:b w:val="0"/>
          <w:bCs w:val="0"/>
          <w:sz w:val="24"/>
          <w:szCs w:val="24"/>
        </w:rPr>
        <w:t>ая</w:t>
      </w:r>
      <w:proofErr w:type="spellEnd"/>
      <w:r w:rsidRPr="00C7157E">
        <w:rPr>
          <w:rStyle w:val="311pt"/>
          <w:b w:val="0"/>
          <w:bCs w:val="0"/>
          <w:sz w:val="24"/>
          <w:szCs w:val="24"/>
        </w:rPr>
        <w:t>) по адресу:</w:t>
      </w:r>
      <w:r w:rsidR="00C7157E" w:rsidRPr="00C47B71">
        <w:rPr>
          <w:rStyle w:val="311pt"/>
          <w:b w:val="0"/>
          <w:bCs w:val="0"/>
          <w:sz w:val="24"/>
          <w:szCs w:val="24"/>
        </w:rPr>
        <w:t xml:space="preserve"> __________________________________________________</w:t>
      </w:r>
      <w:r w:rsidR="003B385C">
        <w:rPr>
          <w:rStyle w:val="311pt"/>
          <w:b w:val="0"/>
          <w:bCs w:val="0"/>
          <w:sz w:val="24"/>
          <w:szCs w:val="24"/>
        </w:rPr>
        <w:t>______</w:t>
      </w:r>
    </w:p>
    <w:p w14:paraId="03BCE3F5" w14:textId="02F0B71B" w:rsidR="00C7157E" w:rsidRDefault="00C7157E" w:rsidP="00C7157E">
      <w:pPr>
        <w:pStyle w:val="1"/>
        <w:shd w:val="clear" w:color="auto" w:fill="auto"/>
        <w:tabs>
          <w:tab w:val="left" w:leader="underscore" w:pos="9252"/>
        </w:tabs>
        <w:spacing w:before="0" w:after="0" w:line="220" w:lineRule="exact"/>
        <w:ind w:left="20"/>
        <w:rPr>
          <w:rStyle w:val="311pt"/>
          <w:b w:val="0"/>
          <w:bCs w:val="0"/>
          <w:sz w:val="24"/>
          <w:szCs w:val="24"/>
          <w:u w:val="single"/>
        </w:rPr>
      </w:pPr>
      <w:r>
        <w:rPr>
          <w:rStyle w:val="311pt"/>
          <w:b w:val="0"/>
          <w:bCs w:val="0"/>
          <w:sz w:val="24"/>
          <w:szCs w:val="24"/>
          <w:u w:val="single"/>
        </w:rPr>
        <w:t>____________________________________________________________________________</w:t>
      </w:r>
      <w:r w:rsidR="003B385C">
        <w:rPr>
          <w:rStyle w:val="311pt"/>
          <w:b w:val="0"/>
          <w:bCs w:val="0"/>
          <w:sz w:val="24"/>
          <w:szCs w:val="24"/>
          <w:u w:val="single"/>
        </w:rPr>
        <w:t>______</w:t>
      </w:r>
    </w:p>
    <w:p w14:paraId="0081DB44" w14:textId="77777777" w:rsidR="00C7157E" w:rsidRPr="009650AB" w:rsidRDefault="00C47B71" w:rsidP="00C47B71">
      <w:pPr>
        <w:pStyle w:val="1"/>
        <w:shd w:val="clear" w:color="auto" w:fill="auto"/>
        <w:tabs>
          <w:tab w:val="left" w:leader="underscore" w:pos="9252"/>
        </w:tabs>
        <w:spacing w:before="0" w:after="0" w:line="220" w:lineRule="exact"/>
        <w:ind w:left="20"/>
        <w:rPr>
          <w:sz w:val="20"/>
          <w:szCs w:val="20"/>
        </w:rPr>
      </w:pPr>
      <w:r w:rsidRPr="009650AB">
        <w:rPr>
          <w:sz w:val="20"/>
          <w:szCs w:val="20"/>
        </w:rPr>
        <w:t xml:space="preserve">                                             (населённый пункт, улица, дом, квартира)</w:t>
      </w:r>
    </w:p>
    <w:p w14:paraId="10C56818" w14:textId="6C2A2208" w:rsidR="00A30D47" w:rsidRPr="00C7157E" w:rsidRDefault="001311C2">
      <w:pPr>
        <w:pStyle w:val="1"/>
        <w:shd w:val="clear" w:color="auto" w:fill="auto"/>
        <w:spacing w:before="0" w:after="248" w:line="283" w:lineRule="exact"/>
        <w:ind w:left="20" w:right="20"/>
        <w:rPr>
          <w:sz w:val="24"/>
          <w:szCs w:val="24"/>
        </w:rPr>
      </w:pPr>
      <w:r w:rsidRPr="00C47B71">
        <w:rPr>
          <w:sz w:val="24"/>
          <w:szCs w:val="24"/>
        </w:rPr>
        <w:t>имену</w:t>
      </w:r>
      <w:r w:rsidRPr="00C7157E">
        <w:rPr>
          <w:sz w:val="24"/>
          <w:szCs w:val="24"/>
        </w:rPr>
        <w:t>емый в дальнейшем «</w:t>
      </w:r>
      <w:bookmarkStart w:id="3" w:name="_Hlk89338171"/>
      <w:r w:rsidR="00103BEC">
        <w:rPr>
          <w:sz w:val="24"/>
          <w:szCs w:val="24"/>
        </w:rPr>
        <w:t>Ссудополучатель</w:t>
      </w:r>
      <w:bookmarkEnd w:id="3"/>
      <w:r w:rsidRPr="00C7157E">
        <w:rPr>
          <w:sz w:val="24"/>
          <w:szCs w:val="24"/>
        </w:rPr>
        <w:t>», с другой стороны, совместно именуемые «Стороны», заключили настоящий договор о нижеследующем:</w:t>
      </w:r>
    </w:p>
    <w:p w14:paraId="00371087" w14:textId="77777777" w:rsidR="00C47B71" w:rsidRPr="00F474FC" w:rsidRDefault="001311C2" w:rsidP="00F474F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50"/>
          <w:tab w:val="left" w:pos="3918"/>
        </w:tabs>
        <w:spacing w:before="0"/>
        <w:ind w:left="3580"/>
        <w:rPr>
          <w:sz w:val="24"/>
          <w:szCs w:val="24"/>
        </w:rPr>
      </w:pPr>
      <w:bookmarkStart w:id="4" w:name="bookmark0"/>
      <w:r w:rsidRPr="00C7157E">
        <w:rPr>
          <w:sz w:val="24"/>
          <w:szCs w:val="24"/>
        </w:rPr>
        <w:t>Предмет Договора</w:t>
      </w:r>
      <w:bookmarkEnd w:id="4"/>
    </w:p>
    <w:p w14:paraId="5B81C5AC" w14:textId="3EDC948D" w:rsidR="00A30D47" w:rsidRPr="00C7157E" w:rsidRDefault="00C47B71" w:rsidP="00F474FC">
      <w:pPr>
        <w:pStyle w:val="1"/>
        <w:shd w:val="clear" w:color="auto" w:fill="auto"/>
        <w:tabs>
          <w:tab w:val="right" w:pos="4350"/>
          <w:tab w:val="left" w:pos="5276"/>
          <w:tab w:val="right" w:pos="8348"/>
          <w:tab w:val="right" w:pos="9308"/>
          <w:tab w:val="left" w:pos="1250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B385C" w:rsidRPr="003B385C">
        <w:rPr>
          <w:sz w:val="24"/>
          <w:szCs w:val="24"/>
        </w:rPr>
        <w:t>Ссудодатель</w:t>
      </w:r>
      <w:r w:rsidR="001311C2" w:rsidRPr="00C7157E">
        <w:rPr>
          <w:sz w:val="24"/>
          <w:szCs w:val="24"/>
        </w:rPr>
        <w:t xml:space="preserve"> обязуется </w:t>
      </w:r>
      <w:r w:rsidR="003B385C">
        <w:rPr>
          <w:sz w:val="24"/>
          <w:szCs w:val="24"/>
        </w:rPr>
        <w:t xml:space="preserve">безвозмездно </w:t>
      </w:r>
      <w:r w:rsidR="001311C2" w:rsidRPr="00C7157E">
        <w:rPr>
          <w:sz w:val="24"/>
          <w:szCs w:val="24"/>
        </w:rPr>
        <w:t>предоставить</w:t>
      </w:r>
      <w:r w:rsidR="003B385C">
        <w:rPr>
          <w:sz w:val="24"/>
          <w:szCs w:val="24"/>
        </w:rPr>
        <w:t xml:space="preserve"> </w:t>
      </w:r>
      <w:r w:rsidR="003B385C" w:rsidRPr="003B385C">
        <w:rPr>
          <w:sz w:val="24"/>
          <w:szCs w:val="24"/>
        </w:rPr>
        <w:t>Ссудополучател</w:t>
      </w:r>
      <w:r w:rsidR="003B385C">
        <w:rPr>
          <w:sz w:val="24"/>
          <w:szCs w:val="24"/>
        </w:rPr>
        <w:t>ю</w:t>
      </w:r>
      <w:r w:rsidR="001311C2" w:rsidRPr="00C7157E">
        <w:rPr>
          <w:sz w:val="24"/>
          <w:szCs w:val="24"/>
        </w:rPr>
        <w:t xml:space="preserve"> во временное пользование </w:t>
      </w:r>
      <w:r>
        <w:rPr>
          <w:sz w:val="24"/>
          <w:szCs w:val="24"/>
        </w:rPr>
        <w:t xml:space="preserve">реабилитационное и игровое </w:t>
      </w:r>
      <w:proofErr w:type="gramStart"/>
      <w:r>
        <w:rPr>
          <w:sz w:val="24"/>
          <w:szCs w:val="24"/>
        </w:rPr>
        <w:t>оборудование:</w:t>
      </w:r>
      <w:r w:rsidR="009650AB">
        <w:rPr>
          <w:sz w:val="24"/>
          <w:szCs w:val="24"/>
        </w:rPr>
        <w:t>_</w:t>
      </w:r>
      <w:proofErr w:type="gramEnd"/>
      <w:r w:rsidR="009650AB">
        <w:rPr>
          <w:sz w:val="24"/>
          <w:szCs w:val="24"/>
        </w:rPr>
        <w:t>_______________________________</w:t>
      </w:r>
    </w:p>
    <w:p w14:paraId="1C8949A4" w14:textId="77777777" w:rsidR="00A30D47" w:rsidRDefault="009650AB" w:rsidP="003B385C">
      <w:pPr>
        <w:pStyle w:val="1"/>
        <w:shd w:val="clear" w:color="auto" w:fill="auto"/>
        <w:tabs>
          <w:tab w:val="left" w:leader="underscore" w:pos="992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1311C2" w:rsidRPr="00C7157E">
        <w:rPr>
          <w:sz w:val="24"/>
          <w:szCs w:val="24"/>
        </w:rPr>
        <w:tab/>
      </w:r>
    </w:p>
    <w:p w14:paraId="59DAE335" w14:textId="51B41147" w:rsidR="00C47B71" w:rsidRDefault="00C47B71" w:rsidP="003B385C">
      <w:pPr>
        <w:pStyle w:val="1"/>
        <w:shd w:val="clear" w:color="auto" w:fill="auto"/>
        <w:tabs>
          <w:tab w:val="left" w:leader="underscore" w:pos="992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650AB">
        <w:rPr>
          <w:sz w:val="24"/>
          <w:szCs w:val="24"/>
        </w:rPr>
        <w:t>_</w:t>
      </w:r>
      <w:r w:rsidR="003B385C">
        <w:rPr>
          <w:sz w:val="24"/>
          <w:szCs w:val="24"/>
        </w:rPr>
        <w:t>____</w:t>
      </w:r>
    </w:p>
    <w:p w14:paraId="3D4B3ECC" w14:textId="77777777" w:rsidR="00C47B71" w:rsidRPr="009650AB" w:rsidRDefault="001311C2" w:rsidP="009650AB">
      <w:pPr>
        <w:pStyle w:val="1"/>
        <w:shd w:val="clear" w:color="auto" w:fill="auto"/>
        <w:tabs>
          <w:tab w:val="right" w:leader="underscore" w:pos="4052"/>
          <w:tab w:val="right" w:leader="underscore" w:pos="5012"/>
          <w:tab w:val="left" w:leader="underscore" w:pos="5276"/>
          <w:tab w:val="center" w:leader="underscore" w:pos="6385"/>
          <w:tab w:val="center" w:leader="underscore" w:pos="7345"/>
          <w:tab w:val="left" w:leader="underscore" w:pos="7714"/>
        </w:tabs>
        <w:spacing w:before="0" w:after="0" w:line="274" w:lineRule="exact"/>
        <w:ind w:right="1420"/>
        <w:jc w:val="center"/>
        <w:rPr>
          <w:rStyle w:val="9pt"/>
          <w:sz w:val="20"/>
          <w:szCs w:val="20"/>
        </w:rPr>
      </w:pPr>
      <w:r w:rsidRPr="009650AB">
        <w:rPr>
          <w:rStyle w:val="9pt"/>
          <w:b w:val="0"/>
          <w:sz w:val="20"/>
          <w:szCs w:val="20"/>
        </w:rPr>
        <w:t>(наименование, количество, характеристика</w:t>
      </w:r>
      <w:r w:rsidRPr="009650AB">
        <w:rPr>
          <w:rStyle w:val="9pt"/>
          <w:sz w:val="20"/>
          <w:szCs w:val="20"/>
        </w:rPr>
        <w:t>)</w:t>
      </w:r>
    </w:p>
    <w:p w14:paraId="0AB4EA16" w14:textId="4836A2BE" w:rsidR="00A30D47" w:rsidRPr="00C7157E" w:rsidRDefault="001311C2" w:rsidP="00C47B71">
      <w:pPr>
        <w:pStyle w:val="1"/>
        <w:shd w:val="clear" w:color="auto" w:fill="auto"/>
        <w:tabs>
          <w:tab w:val="right" w:leader="underscore" w:pos="4052"/>
          <w:tab w:val="right" w:leader="underscore" w:pos="5012"/>
          <w:tab w:val="left" w:leader="underscore" w:pos="5276"/>
          <w:tab w:val="center" w:leader="underscore" w:pos="6385"/>
          <w:tab w:val="center" w:leader="underscore" w:pos="7345"/>
          <w:tab w:val="left" w:leader="underscore" w:pos="7714"/>
        </w:tabs>
        <w:spacing w:before="0" w:after="0" w:line="274" w:lineRule="exact"/>
        <w:ind w:right="1420"/>
        <w:jc w:val="left"/>
        <w:rPr>
          <w:sz w:val="24"/>
          <w:szCs w:val="24"/>
        </w:rPr>
      </w:pPr>
      <w:r w:rsidRPr="00C7157E">
        <w:rPr>
          <w:sz w:val="24"/>
          <w:szCs w:val="24"/>
        </w:rPr>
        <w:t>в полной исправности в период с «</w:t>
      </w:r>
      <w:r w:rsidRPr="00C7157E">
        <w:rPr>
          <w:sz w:val="24"/>
          <w:szCs w:val="24"/>
        </w:rPr>
        <w:tab/>
        <w:t>»</w:t>
      </w:r>
      <w:r w:rsidRPr="00C7157E">
        <w:rPr>
          <w:sz w:val="24"/>
          <w:szCs w:val="24"/>
        </w:rPr>
        <w:tab/>
        <w:t>20</w:t>
      </w:r>
      <w:r w:rsidRPr="00C7157E">
        <w:rPr>
          <w:sz w:val="24"/>
          <w:szCs w:val="24"/>
        </w:rPr>
        <w:tab/>
        <w:t>г. по «</w:t>
      </w:r>
      <w:r w:rsidRPr="00C7157E">
        <w:rPr>
          <w:sz w:val="24"/>
          <w:szCs w:val="24"/>
        </w:rPr>
        <w:tab/>
        <w:t>»</w:t>
      </w:r>
      <w:r w:rsidRPr="00C7157E">
        <w:rPr>
          <w:sz w:val="24"/>
          <w:szCs w:val="24"/>
        </w:rPr>
        <w:tab/>
        <w:t>20</w:t>
      </w:r>
      <w:r w:rsidR="00CE24ED">
        <w:rPr>
          <w:sz w:val="24"/>
          <w:szCs w:val="24"/>
        </w:rPr>
        <w:t>__</w:t>
      </w:r>
      <w:r w:rsidRPr="00C7157E">
        <w:rPr>
          <w:sz w:val="24"/>
          <w:szCs w:val="24"/>
        </w:rPr>
        <w:t>г.</w:t>
      </w:r>
    </w:p>
    <w:p w14:paraId="5984F687" w14:textId="77777777" w:rsidR="00A30D47" w:rsidRDefault="009650AB" w:rsidP="00F474FC">
      <w:pPr>
        <w:pStyle w:val="1"/>
        <w:shd w:val="clear" w:color="auto" w:fill="auto"/>
        <w:tabs>
          <w:tab w:val="right" w:leader="underscore" w:pos="9308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 w:rsidR="001311C2" w:rsidRPr="00C7157E">
        <w:rPr>
          <w:sz w:val="24"/>
          <w:szCs w:val="24"/>
        </w:rPr>
        <w:t xml:space="preserve"> Оценочная стоимость оборудования, предоставленного по настоящему договору, составляет:</w:t>
      </w:r>
      <w:r w:rsidR="001311C2" w:rsidRPr="00C7157E">
        <w:rPr>
          <w:sz w:val="24"/>
          <w:szCs w:val="24"/>
        </w:rPr>
        <w:tab/>
        <w:t>.</w:t>
      </w:r>
    </w:p>
    <w:p w14:paraId="5CF27D25" w14:textId="222FEC4E" w:rsidR="00A30D47" w:rsidRDefault="009650AB" w:rsidP="00F474FC">
      <w:pPr>
        <w:pStyle w:val="1"/>
        <w:shd w:val="clear" w:color="auto" w:fill="auto"/>
        <w:tabs>
          <w:tab w:val="right" w:leader="underscore" w:pos="9308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311C2" w:rsidRPr="00C7157E">
        <w:rPr>
          <w:sz w:val="24"/>
          <w:szCs w:val="24"/>
        </w:rPr>
        <w:t xml:space="preserve">Срок действия договора не может превышать </w:t>
      </w:r>
      <w:r w:rsidR="00130FFB">
        <w:rPr>
          <w:sz w:val="24"/>
          <w:szCs w:val="24"/>
        </w:rPr>
        <w:t>3</w:t>
      </w:r>
      <w:r w:rsidR="001311C2" w:rsidRPr="00C7157E">
        <w:rPr>
          <w:sz w:val="24"/>
          <w:szCs w:val="24"/>
        </w:rPr>
        <w:t xml:space="preserve"> (</w:t>
      </w:r>
      <w:proofErr w:type="gramStart"/>
      <w:r w:rsidR="00130FFB">
        <w:rPr>
          <w:sz w:val="24"/>
          <w:szCs w:val="24"/>
        </w:rPr>
        <w:t>три</w:t>
      </w:r>
      <w:r w:rsidR="001311C2" w:rsidRPr="00C7157E">
        <w:rPr>
          <w:sz w:val="24"/>
          <w:szCs w:val="24"/>
        </w:rPr>
        <w:t xml:space="preserve">) </w:t>
      </w:r>
      <w:r w:rsidR="00130FFB">
        <w:rPr>
          <w:sz w:val="24"/>
          <w:szCs w:val="24"/>
        </w:rPr>
        <w:t xml:space="preserve"> месяца</w:t>
      </w:r>
      <w:proofErr w:type="gramEnd"/>
      <w:r w:rsidR="001311C2" w:rsidRPr="00C7157E">
        <w:rPr>
          <w:sz w:val="24"/>
          <w:szCs w:val="24"/>
        </w:rPr>
        <w:t>. По соглашению сторон договор может быть возобновлен на новый срок.</w:t>
      </w:r>
    </w:p>
    <w:p w14:paraId="5DB7E80E" w14:textId="20347299" w:rsidR="009650AB" w:rsidRDefault="009650AB" w:rsidP="00F474FC">
      <w:pPr>
        <w:pStyle w:val="1"/>
        <w:shd w:val="clear" w:color="auto" w:fill="auto"/>
        <w:tabs>
          <w:tab w:val="right" w:leader="underscore" w:pos="9308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1.4.</w:t>
      </w:r>
      <w:r w:rsidR="001311C2" w:rsidRPr="00C7157E">
        <w:rPr>
          <w:sz w:val="24"/>
          <w:szCs w:val="24"/>
        </w:rPr>
        <w:t xml:space="preserve"> Выдача оборудования, переданного во временное пользование, осуществляется в помещении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>.</w:t>
      </w:r>
    </w:p>
    <w:p w14:paraId="734E4556" w14:textId="1B9CA0FF" w:rsidR="00A30D47" w:rsidRDefault="009650AB" w:rsidP="00F474FC">
      <w:pPr>
        <w:pStyle w:val="1"/>
        <w:shd w:val="clear" w:color="auto" w:fill="auto"/>
        <w:tabs>
          <w:tab w:val="right" w:leader="underscore" w:pos="9308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1.5.</w:t>
      </w:r>
      <w:r w:rsidR="001311C2" w:rsidRPr="00C7157E">
        <w:rPr>
          <w:sz w:val="24"/>
          <w:szCs w:val="24"/>
        </w:rPr>
        <w:t xml:space="preserve"> Транспортировка технического средства до места жительства </w:t>
      </w:r>
      <w:r w:rsidR="00D1754B" w:rsidRPr="00D1754B">
        <w:rPr>
          <w:sz w:val="24"/>
          <w:szCs w:val="24"/>
        </w:rPr>
        <w:t>Ссудополучател</w:t>
      </w:r>
      <w:r w:rsidR="00D1754B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 xml:space="preserve"> производится </w:t>
      </w:r>
      <w:r w:rsidR="00D1754B">
        <w:rPr>
          <w:sz w:val="24"/>
          <w:szCs w:val="24"/>
        </w:rPr>
        <w:t>Ссудополучателя</w:t>
      </w:r>
      <w:r w:rsidR="001311C2" w:rsidRPr="00C7157E">
        <w:rPr>
          <w:sz w:val="24"/>
          <w:szCs w:val="24"/>
        </w:rPr>
        <w:t xml:space="preserve"> за свой счет.</w:t>
      </w:r>
    </w:p>
    <w:p w14:paraId="1CC6F5CC" w14:textId="77777777" w:rsidR="009650AB" w:rsidRPr="00C7157E" w:rsidRDefault="009650AB" w:rsidP="009650AB">
      <w:pPr>
        <w:pStyle w:val="1"/>
        <w:shd w:val="clear" w:color="auto" w:fill="auto"/>
        <w:tabs>
          <w:tab w:val="right" w:leader="underscore" w:pos="9308"/>
        </w:tabs>
        <w:spacing w:before="0" w:after="0" w:line="274" w:lineRule="exact"/>
        <w:ind w:right="20"/>
        <w:rPr>
          <w:sz w:val="24"/>
          <w:szCs w:val="24"/>
        </w:rPr>
      </w:pPr>
    </w:p>
    <w:p w14:paraId="17D048D6" w14:textId="77777777" w:rsidR="00A30D47" w:rsidRPr="00C7157E" w:rsidRDefault="001311C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12"/>
        </w:tabs>
        <w:spacing w:before="0"/>
        <w:ind w:left="3360"/>
        <w:rPr>
          <w:sz w:val="24"/>
          <w:szCs w:val="24"/>
        </w:rPr>
      </w:pPr>
      <w:bookmarkStart w:id="5" w:name="bookmark1"/>
      <w:r w:rsidRPr="00C7157E">
        <w:rPr>
          <w:sz w:val="24"/>
          <w:szCs w:val="24"/>
        </w:rPr>
        <w:t>Обязательства сторон</w:t>
      </w:r>
      <w:bookmarkEnd w:id="5"/>
    </w:p>
    <w:p w14:paraId="2C86F649" w14:textId="188B27E3" w:rsidR="00A30D47" w:rsidRPr="00C7157E" w:rsidRDefault="001311C2" w:rsidP="00F474FC">
      <w:pPr>
        <w:pStyle w:val="11"/>
        <w:keepNext/>
        <w:keepLines/>
        <w:numPr>
          <w:ilvl w:val="1"/>
          <w:numId w:val="1"/>
        </w:numPr>
        <w:shd w:val="clear" w:color="auto" w:fill="auto"/>
        <w:spacing w:before="0"/>
        <w:ind w:left="20" w:firstLine="547"/>
        <w:rPr>
          <w:sz w:val="24"/>
          <w:szCs w:val="24"/>
        </w:rPr>
      </w:pPr>
      <w:bookmarkStart w:id="6" w:name="bookmark2"/>
      <w:r w:rsidRPr="00C7157E">
        <w:rPr>
          <w:sz w:val="24"/>
          <w:szCs w:val="24"/>
        </w:rPr>
        <w:t xml:space="preserve"> Обязанности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я</w:t>
      </w:r>
      <w:r w:rsidRPr="00C7157E">
        <w:rPr>
          <w:sz w:val="24"/>
          <w:szCs w:val="24"/>
        </w:rPr>
        <w:t>:</w:t>
      </w:r>
      <w:bookmarkEnd w:id="6"/>
    </w:p>
    <w:p w14:paraId="50A31F5E" w14:textId="434CE89F" w:rsidR="00A30D47" w:rsidRPr="00C7157E" w:rsidRDefault="001311C2" w:rsidP="00F474FC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20" w:firstLine="547"/>
        <w:rPr>
          <w:sz w:val="24"/>
          <w:szCs w:val="24"/>
        </w:rPr>
      </w:pPr>
      <w:r w:rsidRPr="00C7157E">
        <w:rPr>
          <w:sz w:val="24"/>
          <w:szCs w:val="24"/>
        </w:rPr>
        <w:t xml:space="preserve">Передать </w:t>
      </w:r>
      <w:proofErr w:type="gramStart"/>
      <w:r w:rsidR="00D1754B" w:rsidRPr="00D1754B">
        <w:rPr>
          <w:sz w:val="24"/>
          <w:szCs w:val="24"/>
        </w:rPr>
        <w:t>Ссудополучател</w:t>
      </w:r>
      <w:r w:rsidR="00D1754B">
        <w:rPr>
          <w:sz w:val="24"/>
          <w:szCs w:val="24"/>
        </w:rPr>
        <w:t xml:space="preserve">ю </w:t>
      </w:r>
      <w:r w:rsidRPr="00C7157E">
        <w:rPr>
          <w:sz w:val="24"/>
          <w:szCs w:val="24"/>
        </w:rPr>
        <w:t xml:space="preserve"> оборудование</w:t>
      </w:r>
      <w:proofErr w:type="gramEnd"/>
      <w:r w:rsidRPr="00C7157E">
        <w:rPr>
          <w:sz w:val="24"/>
          <w:szCs w:val="24"/>
        </w:rPr>
        <w:t xml:space="preserve"> в исправном состоянии;</w:t>
      </w:r>
    </w:p>
    <w:p w14:paraId="1CF7329E" w14:textId="576F82FE" w:rsidR="00A30D47" w:rsidRPr="00C7157E" w:rsidRDefault="001311C2" w:rsidP="00F474FC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20" w:firstLine="547"/>
        <w:rPr>
          <w:sz w:val="24"/>
          <w:szCs w:val="24"/>
        </w:rPr>
      </w:pPr>
      <w:r w:rsidRPr="00C7157E">
        <w:rPr>
          <w:sz w:val="24"/>
          <w:szCs w:val="24"/>
        </w:rPr>
        <w:t xml:space="preserve"> Проверить исправность оборудования в присутствии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Pr="00C7157E">
        <w:rPr>
          <w:sz w:val="24"/>
          <w:szCs w:val="24"/>
        </w:rPr>
        <w:t>.</w:t>
      </w:r>
    </w:p>
    <w:p w14:paraId="525D863A" w14:textId="278CCE8F" w:rsidR="00A30D47" w:rsidRPr="00C7157E" w:rsidRDefault="001311C2" w:rsidP="00F474FC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C7157E">
        <w:rPr>
          <w:sz w:val="24"/>
          <w:szCs w:val="24"/>
        </w:rPr>
        <w:t xml:space="preserve"> Ознакомить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Pr="00C7157E">
        <w:rPr>
          <w:sz w:val="24"/>
          <w:szCs w:val="24"/>
        </w:rPr>
        <w:t xml:space="preserve"> с правилами эксплуатации, хранения и техники безопасности оборудования, в случае необходимости выдать письменные инструкции о пользовании указанным оборудованием.</w:t>
      </w:r>
    </w:p>
    <w:p w14:paraId="68F34D10" w14:textId="761A68D6" w:rsidR="0000724D" w:rsidRDefault="001311C2" w:rsidP="0000724D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C7157E">
        <w:rPr>
          <w:sz w:val="24"/>
          <w:szCs w:val="24"/>
        </w:rPr>
        <w:t xml:space="preserve"> В случае выхода из строя сданного во временное пользование оборудования не по вине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Pr="00C7157E">
        <w:rPr>
          <w:sz w:val="24"/>
          <w:szCs w:val="24"/>
        </w:rPr>
        <w:t xml:space="preserve">, безвозмездно устранить повреждение на месте или заменить оборудование другим исправным средством, того же назначения. Прием-передача (замена) неисправного оборудования производится на основании акта, в течение 10 </w:t>
      </w:r>
      <w:r w:rsidR="00F474FC">
        <w:rPr>
          <w:sz w:val="24"/>
          <w:szCs w:val="24"/>
        </w:rPr>
        <w:t>(десяти)</w:t>
      </w:r>
      <w:r w:rsidRPr="00C7157E">
        <w:rPr>
          <w:sz w:val="24"/>
          <w:szCs w:val="24"/>
        </w:rPr>
        <w:t xml:space="preserve">дней со дня </w:t>
      </w:r>
      <w:r w:rsidRPr="00C7157E">
        <w:rPr>
          <w:sz w:val="24"/>
          <w:szCs w:val="24"/>
        </w:rPr>
        <w:lastRenderedPageBreak/>
        <w:t xml:space="preserve">уведомления об этом </w:t>
      </w:r>
      <w:r w:rsidR="00324215">
        <w:rPr>
          <w:sz w:val="24"/>
          <w:szCs w:val="24"/>
        </w:rPr>
        <w:t>Ссудо</w:t>
      </w:r>
      <w:r w:rsidRPr="00C7157E">
        <w:rPr>
          <w:sz w:val="24"/>
          <w:szCs w:val="24"/>
        </w:rPr>
        <w:t>дателя в письменной форме.</w:t>
      </w:r>
    </w:p>
    <w:p w14:paraId="58E05187" w14:textId="247071E3" w:rsidR="00A30D47" w:rsidRPr="0000724D" w:rsidRDefault="001961A6" w:rsidP="001961A6">
      <w:pPr>
        <w:pStyle w:val="1"/>
        <w:shd w:val="clear" w:color="auto" w:fill="auto"/>
        <w:tabs>
          <w:tab w:val="left" w:pos="567"/>
        </w:tabs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2.1.5. </w:t>
      </w:r>
      <w:r w:rsidR="001311C2" w:rsidRPr="0000724D">
        <w:rPr>
          <w:sz w:val="24"/>
          <w:szCs w:val="24"/>
        </w:rPr>
        <w:t>При отсутствии возможности для замены оборудования действие договора считается прекращенным, оборудование возвращается.</w:t>
      </w:r>
    </w:p>
    <w:p w14:paraId="30A48568" w14:textId="1B716C5F" w:rsidR="00A30D47" w:rsidRPr="00C7157E" w:rsidRDefault="001961A6" w:rsidP="001961A6">
      <w:pPr>
        <w:pStyle w:val="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1311C2" w:rsidRPr="00C7157E">
        <w:rPr>
          <w:sz w:val="24"/>
          <w:szCs w:val="24"/>
        </w:rPr>
        <w:t xml:space="preserve">.2. Обязанности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>:</w:t>
      </w:r>
    </w:p>
    <w:p w14:paraId="329EA6B2" w14:textId="09548BFD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2.2.1.</w:t>
      </w:r>
      <w:r w:rsidR="001311C2" w:rsidRPr="00C7157E">
        <w:rPr>
          <w:sz w:val="24"/>
          <w:szCs w:val="24"/>
        </w:rPr>
        <w:t xml:space="preserve"> Поддерживать оборудование в исправном состоянии, пользоваться им в соответствии с его назначением, не предоставлять другим лицам, не производить разборку и ремонт, вернуть его по истечении срока, указанного в п. 1.1,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ю</w:t>
      </w:r>
      <w:r w:rsidR="001311C2" w:rsidRPr="00C7157E">
        <w:rPr>
          <w:sz w:val="24"/>
          <w:szCs w:val="24"/>
        </w:rPr>
        <w:t xml:space="preserve"> в исправном состоянии.</w:t>
      </w:r>
    </w:p>
    <w:p w14:paraId="0B6DD22F" w14:textId="2782B5B2" w:rsidR="00A30D47" w:rsidRPr="00C7157E" w:rsidRDefault="001961A6" w:rsidP="001961A6">
      <w:pPr>
        <w:pStyle w:val="1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2.2.2.</w:t>
      </w:r>
      <w:r w:rsidR="001311C2" w:rsidRPr="00C7157E">
        <w:rPr>
          <w:sz w:val="24"/>
          <w:szCs w:val="24"/>
        </w:rPr>
        <w:t xml:space="preserve"> Оплатить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ю</w:t>
      </w:r>
      <w:r w:rsidR="001311C2" w:rsidRPr="00C7157E">
        <w:rPr>
          <w:sz w:val="24"/>
          <w:szCs w:val="24"/>
        </w:rPr>
        <w:t xml:space="preserve"> стоимость ремонта и транспортировки оборудования, если его неисправность (повреждение) явились следствием нарушения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ем</w:t>
      </w:r>
      <w:r w:rsidR="001311C2" w:rsidRPr="00C7157E">
        <w:rPr>
          <w:sz w:val="24"/>
          <w:szCs w:val="24"/>
        </w:rPr>
        <w:t xml:space="preserve"> правил его эксплуатации и хранения.</w:t>
      </w:r>
    </w:p>
    <w:p w14:paraId="0F250E8C" w14:textId="66B7F080" w:rsidR="00A30D47" w:rsidRPr="00C7157E" w:rsidRDefault="001961A6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7" w:name="bookmark3"/>
      <w:r>
        <w:rPr>
          <w:sz w:val="24"/>
          <w:szCs w:val="24"/>
        </w:rPr>
        <w:t>3</w:t>
      </w:r>
      <w:r w:rsidR="001311C2" w:rsidRPr="00C7157E">
        <w:rPr>
          <w:sz w:val="24"/>
          <w:szCs w:val="24"/>
        </w:rPr>
        <w:t>. Возврат оборудования</w:t>
      </w:r>
      <w:bookmarkEnd w:id="7"/>
    </w:p>
    <w:p w14:paraId="1BABD08D" w14:textId="6D6DC2EF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3.1.</w:t>
      </w:r>
      <w:r w:rsidR="001311C2" w:rsidRPr="00C7157E">
        <w:rPr>
          <w:sz w:val="24"/>
          <w:szCs w:val="24"/>
        </w:rPr>
        <w:t xml:space="preserve"> Срок пользования оборудованием исчисляется в календарных днях. Если день возврата совпадает с выходным днем, то оборудование должно быть возвращено в первый рабочий день после окончания согласованного в Договоре срока пользования.</w:t>
      </w:r>
    </w:p>
    <w:p w14:paraId="296C73D6" w14:textId="2F7DF350" w:rsidR="00A30D47" w:rsidRPr="00C7157E" w:rsidRDefault="001961A6" w:rsidP="001961A6">
      <w:pPr>
        <w:pStyle w:val="1"/>
        <w:shd w:val="clear" w:color="auto" w:fill="auto"/>
        <w:spacing w:before="0" w:after="24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3.2.</w:t>
      </w:r>
      <w:r w:rsidR="001311C2" w:rsidRPr="00C7157E">
        <w:rPr>
          <w:sz w:val="24"/>
          <w:szCs w:val="24"/>
        </w:rPr>
        <w:t xml:space="preserve"> </w:t>
      </w:r>
      <w:r w:rsidR="00324215" w:rsidRPr="00324215">
        <w:rPr>
          <w:sz w:val="24"/>
          <w:szCs w:val="24"/>
        </w:rPr>
        <w:t>Ссудополучатель</w:t>
      </w:r>
      <w:r w:rsidR="001311C2" w:rsidRPr="00C7157E">
        <w:rPr>
          <w:sz w:val="24"/>
          <w:szCs w:val="24"/>
        </w:rPr>
        <w:t xml:space="preserve"> вправе отказаться от пользования оборудованием, письменно предупредив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 xml:space="preserve"> о своем намерении за </w:t>
      </w:r>
      <w:r w:rsidR="00F474FC">
        <w:rPr>
          <w:sz w:val="24"/>
          <w:szCs w:val="24"/>
        </w:rPr>
        <w:t>10 (</w:t>
      </w:r>
      <w:r w:rsidR="001311C2" w:rsidRPr="00C7157E">
        <w:rPr>
          <w:sz w:val="24"/>
          <w:szCs w:val="24"/>
        </w:rPr>
        <w:t>десять</w:t>
      </w:r>
      <w:r w:rsidR="00F474FC">
        <w:rPr>
          <w:sz w:val="24"/>
          <w:szCs w:val="24"/>
        </w:rPr>
        <w:t>)</w:t>
      </w:r>
      <w:r w:rsidR="001311C2" w:rsidRPr="00C7157E">
        <w:rPr>
          <w:sz w:val="24"/>
          <w:szCs w:val="24"/>
        </w:rPr>
        <w:t xml:space="preserve"> дней до возврата.</w:t>
      </w:r>
    </w:p>
    <w:p w14:paraId="40A49E93" w14:textId="362FD97F" w:rsidR="00A30D47" w:rsidRPr="00C7157E" w:rsidRDefault="001961A6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8" w:name="bookmark4"/>
      <w:r>
        <w:rPr>
          <w:sz w:val="24"/>
          <w:szCs w:val="24"/>
        </w:rPr>
        <w:t>4</w:t>
      </w:r>
      <w:r w:rsidR="001311C2" w:rsidRPr="00C7157E">
        <w:rPr>
          <w:sz w:val="24"/>
          <w:szCs w:val="24"/>
        </w:rPr>
        <w:t>. Ответственность сторон</w:t>
      </w:r>
      <w:bookmarkEnd w:id="8"/>
    </w:p>
    <w:p w14:paraId="06645256" w14:textId="261F7384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4.1.</w:t>
      </w:r>
      <w:r w:rsidR="001311C2" w:rsidRPr="00C7157E">
        <w:rPr>
          <w:sz w:val="24"/>
          <w:szCs w:val="24"/>
        </w:rPr>
        <w:t xml:space="preserve"> При просрочке возврата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ю</w:t>
      </w:r>
      <w:r w:rsidR="003B385C" w:rsidRPr="003B385C">
        <w:rPr>
          <w:sz w:val="24"/>
          <w:szCs w:val="24"/>
        </w:rPr>
        <w:t xml:space="preserve"> </w:t>
      </w:r>
      <w:r w:rsidR="001311C2" w:rsidRPr="00C7157E">
        <w:rPr>
          <w:sz w:val="24"/>
          <w:szCs w:val="24"/>
        </w:rPr>
        <w:t xml:space="preserve">оборудования, взятого в прокат, </w:t>
      </w:r>
      <w:r w:rsidR="003B385C" w:rsidRPr="003B385C">
        <w:rPr>
          <w:sz w:val="24"/>
          <w:szCs w:val="24"/>
        </w:rPr>
        <w:t>Ссудодатель</w:t>
      </w:r>
      <w:r w:rsidR="001311C2" w:rsidRPr="00C7157E">
        <w:rPr>
          <w:sz w:val="24"/>
          <w:szCs w:val="24"/>
        </w:rPr>
        <w:t xml:space="preserve"> вправе требовать выплаты пени в размере 1 (одного) процента оценочной стоимости оборудования за каждый день просрочки до дня возврата включительно. При этом сумма неустойки не может превышать оценочную стоимость технического средства. Выплата неустойки не освобождает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 xml:space="preserve"> от обязанности возврата оборудования.</w:t>
      </w:r>
    </w:p>
    <w:p w14:paraId="51B7540E" w14:textId="3A658853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4.2.</w:t>
      </w:r>
      <w:r w:rsidR="001311C2" w:rsidRPr="00C7157E">
        <w:rPr>
          <w:sz w:val="24"/>
          <w:szCs w:val="24"/>
        </w:rPr>
        <w:t xml:space="preserve"> При </w:t>
      </w:r>
      <w:proofErr w:type="gramStart"/>
      <w:r w:rsidR="001311C2" w:rsidRPr="00C7157E">
        <w:rPr>
          <w:sz w:val="24"/>
          <w:szCs w:val="24"/>
        </w:rPr>
        <w:t>не возврате</w:t>
      </w:r>
      <w:proofErr w:type="gramEnd"/>
      <w:r w:rsidR="001311C2" w:rsidRPr="00C7157E">
        <w:rPr>
          <w:sz w:val="24"/>
          <w:szCs w:val="24"/>
        </w:rPr>
        <w:t xml:space="preserve"> о</w:t>
      </w:r>
      <w:r w:rsidR="00F474FC">
        <w:rPr>
          <w:sz w:val="24"/>
          <w:szCs w:val="24"/>
        </w:rPr>
        <w:t xml:space="preserve">борудования более 10 (десяти) </w:t>
      </w:r>
      <w:r w:rsidR="001311C2" w:rsidRPr="00C7157E">
        <w:rPr>
          <w:sz w:val="24"/>
          <w:szCs w:val="24"/>
        </w:rPr>
        <w:t xml:space="preserve">дней с момента окончания срока действия договора </w:t>
      </w:r>
      <w:r w:rsidR="003B385C" w:rsidRPr="003B385C">
        <w:rPr>
          <w:sz w:val="24"/>
          <w:szCs w:val="24"/>
        </w:rPr>
        <w:t>Ссудодатель</w:t>
      </w:r>
      <w:r w:rsidR="001311C2" w:rsidRPr="00C7157E">
        <w:rPr>
          <w:sz w:val="24"/>
          <w:szCs w:val="24"/>
        </w:rPr>
        <w:t xml:space="preserve"> вправе требовать с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я</w:t>
      </w:r>
      <w:r w:rsidR="001311C2" w:rsidRPr="00C7157E">
        <w:rPr>
          <w:sz w:val="24"/>
          <w:szCs w:val="24"/>
        </w:rPr>
        <w:t xml:space="preserve"> помимо оплаты неустойки оплату оценочной стоимости оборудования, указанной в пункте 1.2. настоящего договора.</w:t>
      </w:r>
    </w:p>
    <w:p w14:paraId="01207A60" w14:textId="28544D16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4.3.</w:t>
      </w:r>
      <w:r w:rsidR="001311C2" w:rsidRPr="00C7157E">
        <w:rPr>
          <w:sz w:val="24"/>
          <w:szCs w:val="24"/>
        </w:rPr>
        <w:t xml:space="preserve"> При возврате оборудования в неисправном состоянии или некомплектным в результате нарушения </w:t>
      </w:r>
      <w:r w:rsidR="00324215" w:rsidRPr="00324215">
        <w:rPr>
          <w:sz w:val="24"/>
          <w:szCs w:val="24"/>
        </w:rPr>
        <w:t>Ссудополучател</w:t>
      </w:r>
      <w:r w:rsidR="00324215">
        <w:rPr>
          <w:sz w:val="24"/>
          <w:szCs w:val="24"/>
        </w:rPr>
        <w:t>ем</w:t>
      </w:r>
      <w:r w:rsidR="001311C2" w:rsidRPr="00C7157E">
        <w:rPr>
          <w:sz w:val="24"/>
          <w:szCs w:val="24"/>
        </w:rPr>
        <w:t xml:space="preserve"> правил его эксплуатации или содержания, </w:t>
      </w:r>
      <w:r w:rsidR="00324215" w:rsidRPr="00324215">
        <w:rPr>
          <w:sz w:val="24"/>
          <w:szCs w:val="24"/>
        </w:rPr>
        <w:t>Ссудополучатель</w:t>
      </w:r>
      <w:r w:rsidR="001311C2" w:rsidRPr="00C7157E">
        <w:rPr>
          <w:sz w:val="24"/>
          <w:szCs w:val="24"/>
        </w:rPr>
        <w:t xml:space="preserve"> выплачивает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ю</w:t>
      </w:r>
      <w:r w:rsidR="001311C2" w:rsidRPr="00C7157E">
        <w:rPr>
          <w:sz w:val="24"/>
          <w:szCs w:val="24"/>
        </w:rPr>
        <w:t xml:space="preserve"> штраф в размере 30% от стоимости оборудования и возмещает </w:t>
      </w:r>
      <w:r w:rsidR="003B385C" w:rsidRPr="003B385C">
        <w:rPr>
          <w:sz w:val="24"/>
          <w:szCs w:val="24"/>
        </w:rPr>
        <w:t>Ссудодател</w:t>
      </w:r>
      <w:r w:rsidR="003B385C">
        <w:rPr>
          <w:sz w:val="24"/>
          <w:szCs w:val="24"/>
        </w:rPr>
        <w:t>ю</w:t>
      </w:r>
      <w:r w:rsidR="001311C2" w:rsidRPr="00C7157E">
        <w:rPr>
          <w:sz w:val="24"/>
          <w:szCs w:val="24"/>
        </w:rPr>
        <w:t xml:space="preserve"> прямой ущерб, вызванный ухудшением его качества.</w:t>
      </w:r>
    </w:p>
    <w:p w14:paraId="56036DD2" w14:textId="40945C37" w:rsidR="00A30D47" w:rsidRPr="00C7157E" w:rsidRDefault="001961A6" w:rsidP="001961A6">
      <w:pPr>
        <w:pStyle w:val="1"/>
        <w:shd w:val="clear" w:color="auto" w:fill="auto"/>
        <w:spacing w:before="0" w:after="283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4.4.</w:t>
      </w:r>
      <w:r w:rsidR="001311C2" w:rsidRPr="00C7157E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</w:t>
      </w:r>
    </w:p>
    <w:p w14:paraId="5C98ECED" w14:textId="24123823" w:rsidR="00A30D47" w:rsidRPr="00C7157E" w:rsidRDefault="001961A6" w:rsidP="001961A6">
      <w:pPr>
        <w:pStyle w:val="11"/>
        <w:keepNext/>
        <w:keepLines/>
        <w:shd w:val="clear" w:color="auto" w:fill="auto"/>
        <w:spacing w:before="0" w:line="220" w:lineRule="exact"/>
        <w:jc w:val="center"/>
        <w:rPr>
          <w:sz w:val="24"/>
          <w:szCs w:val="24"/>
        </w:rPr>
      </w:pPr>
      <w:bookmarkStart w:id="9" w:name="bookmark5"/>
      <w:r>
        <w:rPr>
          <w:sz w:val="24"/>
          <w:szCs w:val="24"/>
        </w:rPr>
        <w:t>5.</w:t>
      </w:r>
      <w:r w:rsidR="001311C2" w:rsidRPr="00C7157E">
        <w:rPr>
          <w:sz w:val="24"/>
          <w:szCs w:val="24"/>
        </w:rPr>
        <w:t xml:space="preserve"> Заключительные положения</w:t>
      </w:r>
      <w:bookmarkEnd w:id="9"/>
    </w:p>
    <w:p w14:paraId="71C62B05" w14:textId="13914D53" w:rsidR="00A30D47" w:rsidRPr="00C7157E" w:rsidRDefault="001961A6" w:rsidP="001961A6">
      <w:pPr>
        <w:pStyle w:val="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5.1.</w:t>
      </w:r>
      <w:r w:rsidR="001311C2" w:rsidRPr="00C7157E">
        <w:rPr>
          <w:sz w:val="24"/>
          <w:szCs w:val="24"/>
        </w:rPr>
        <w:t xml:space="preserve"> Все вопросы, не урегулированные настоящим договором, разрешаются сторонами путем переговоров. При не достижении согласия споры разрешаются в судебном порядке.</w:t>
      </w:r>
    </w:p>
    <w:p w14:paraId="5A6D405F" w14:textId="6095C318" w:rsidR="00A30D47" w:rsidRDefault="001961A6" w:rsidP="001961A6">
      <w:pPr>
        <w:pStyle w:val="1"/>
        <w:shd w:val="clear" w:color="auto" w:fill="auto"/>
        <w:spacing w:before="0" w:after="244" w:line="283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5.2.</w:t>
      </w:r>
      <w:r w:rsidR="001311C2" w:rsidRPr="00C7157E">
        <w:rPr>
          <w:sz w:val="24"/>
          <w:szCs w:val="24"/>
        </w:rPr>
        <w:t xml:space="preserve"> Настоящий Договор составлен в двух экземплярах для каждой из сторон, идентичных и имеющих одинаковую юридическую силу.</w:t>
      </w:r>
    </w:p>
    <w:p w14:paraId="2C4B6989" w14:textId="77777777" w:rsidR="00F474FC" w:rsidRPr="00F474FC" w:rsidRDefault="00F474FC" w:rsidP="00F474FC">
      <w:pPr>
        <w:pStyle w:val="1"/>
        <w:numPr>
          <w:ilvl w:val="0"/>
          <w:numId w:val="5"/>
        </w:numPr>
        <w:shd w:val="clear" w:color="auto" w:fill="auto"/>
        <w:spacing w:before="0" w:after="0" w:line="220" w:lineRule="exact"/>
        <w:ind w:left="20"/>
        <w:jc w:val="center"/>
        <w:rPr>
          <w:b/>
          <w:sz w:val="24"/>
          <w:szCs w:val="24"/>
        </w:rPr>
      </w:pPr>
      <w:r w:rsidRPr="00F474FC">
        <w:rPr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58"/>
        <w:tblW w:w="10312" w:type="dxa"/>
        <w:tblLayout w:type="fixed"/>
        <w:tblLook w:val="0000" w:firstRow="0" w:lastRow="0" w:firstColumn="0" w:lastColumn="0" w:noHBand="0" w:noVBand="0"/>
      </w:tblPr>
      <w:tblGrid>
        <w:gridCol w:w="5156"/>
        <w:gridCol w:w="5156"/>
      </w:tblGrid>
      <w:tr w:rsidR="00F474FC" w:rsidRPr="00501607" w14:paraId="642CF970" w14:textId="77777777" w:rsidTr="009B1BAD">
        <w:trPr>
          <w:trHeight w:val="1394"/>
        </w:trPr>
        <w:tc>
          <w:tcPr>
            <w:tcW w:w="5156" w:type="dxa"/>
          </w:tcPr>
          <w:p w14:paraId="26DB5F51" w14:textId="48E4777F" w:rsidR="003B385C" w:rsidRDefault="003B385C" w:rsidP="00324215">
            <w:pPr>
              <w:pStyle w:val="Default"/>
              <w:jc w:val="center"/>
              <w:rPr>
                <w:b/>
                <w:bCs/>
              </w:rPr>
            </w:pPr>
            <w:r w:rsidRPr="003B385C">
              <w:rPr>
                <w:b/>
                <w:bCs/>
              </w:rPr>
              <w:t>Ссудодатель</w:t>
            </w:r>
          </w:p>
          <w:p w14:paraId="3F9A6F44" w14:textId="5ACA884A" w:rsidR="00F474FC" w:rsidRPr="00501607" w:rsidRDefault="00F474FC" w:rsidP="009B1BAD">
            <w:pPr>
              <w:pStyle w:val="Default"/>
              <w:jc w:val="both"/>
            </w:pPr>
            <w:r w:rsidRPr="00501607">
              <w:t>ОАУСО «Боровичский комплексный центр</w:t>
            </w:r>
          </w:p>
          <w:p w14:paraId="22AB62A4" w14:textId="77777777" w:rsidR="00F474FC" w:rsidRPr="00501607" w:rsidRDefault="00F474FC" w:rsidP="009B1BAD">
            <w:pPr>
              <w:pStyle w:val="Default"/>
              <w:jc w:val="both"/>
            </w:pPr>
            <w:r w:rsidRPr="00501607">
              <w:t xml:space="preserve">социального обслуживания» </w:t>
            </w:r>
          </w:p>
          <w:p w14:paraId="23F3E660" w14:textId="4ED4E4B4" w:rsidR="00F474FC" w:rsidRPr="00501607" w:rsidRDefault="00F474FC" w:rsidP="009B1BAD">
            <w:pPr>
              <w:pStyle w:val="Default"/>
            </w:pPr>
            <w:r w:rsidRPr="00501607">
              <w:rPr>
                <w:b/>
              </w:rPr>
              <w:t>Адрес:</w:t>
            </w:r>
            <w:r w:rsidRPr="00501607">
              <w:t xml:space="preserve"> 174</w:t>
            </w:r>
            <w:r w:rsidR="00F945EC">
              <w:t>406</w:t>
            </w:r>
            <w:r w:rsidRPr="00501607">
              <w:t xml:space="preserve">, г. Боровичи, ул. </w:t>
            </w:r>
            <w:r w:rsidR="00F945EC">
              <w:t>Пушкинская</w:t>
            </w:r>
            <w:r w:rsidRPr="00501607">
              <w:t>, д.</w:t>
            </w:r>
            <w:r w:rsidR="00F945EC">
              <w:t>4</w:t>
            </w:r>
          </w:p>
          <w:p w14:paraId="5ED9BE93" w14:textId="77777777" w:rsidR="00F474FC" w:rsidRPr="00501607" w:rsidRDefault="00F474FC" w:rsidP="009B1BAD">
            <w:pPr>
              <w:pStyle w:val="Default"/>
            </w:pPr>
            <w:r w:rsidRPr="00501607">
              <w:rPr>
                <w:b/>
              </w:rPr>
              <w:t xml:space="preserve">ИНН </w:t>
            </w:r>
            <w:proofErr w:type="gramStart"/>
            <w:r w:rsidRPr="00501607">
              <w:t>5320015020</w:t>
            </w:r>
            <w:r>
              <w:t xml:space="preserve">  </w:t>
            </w:r>
            <w:r w:rsidRPr="00C2034B">
              <w:rPr>
                <w:b/>
              </w:rPr>
              <w:t>КПП</w:t>
            </w:r>
            <w:proofErr w:type="gramEnd"/>
            <w:r w:rsidRPr="00501607">
              <w:t xml:space="preserve"> 532001001 </w:t>
            </w:r>
          </w:p>
          <w:p w14:paraId="6270F51A" w14:textId="3232195F" w:rsidR="00F474FC" w:rsidRPr="00501607" w:rsidRDefault="00F474FC" w:rsidP="009B1BAD">
            <w:pPr>
              <w:pStyle w:val="Default"/>
            </w:pPr>
            <w:r w:rsidRPr="00501607">
              <w:rPr>
                <w:b/>
              </w:rPr>
              <w:t>Тел.:</w:t>
            </w:r>
            <w:r w:rsidRPr="00501607">
              <w:t xml:space="preserve"> 8 (816 64) 2-19-04</w:t>
            </w:r>
            <w:r w:rsidR="00F945EC">
              <w:t>, 4-31-25</w:t>
            </w:r>
          </w:p>
          <w:p w14:paraId="2277CF46" w14:textId="77777777" w:rsidR="00F474FC" w:rsidRPr="00501607" w:rsidRDefault="00F474FC" w:rsidP="009B1BAD">
            <w:pPr>
              <w:pStyle w:val="Default"/>
            </w:pPr>
            <w:r w:rsidRPr="00501607">
              <w:t xml:space="preserve">______________/ </w:t>
            </w:r>
            <w:r>
              <w:t xml:space="preserve">М.А. </w:t>
            </w:r>
            <w:r w:rsidRPr="00501607">
              <w:t xml:space="preserve">Калинина/ </w:t>
            </w:r>
          </w:p>
        </w:tc>
        <w:tc>
          <w:tcPr>
            <w:tcW w:w="5156" w:type="dxa"/>
          </w:tcPr>
          <w:p w14:paraId="0C86AD95" w14:textId="496DB958" w:rsidR="00F474FC" w:rsidRPr="00501607" w:rsidRDefault="00324215" w:rsidP="00324215">
            <w:pPr>
              <w:pStyle w:val="Default"/>
              <w:jc w:val="center"/>
            </w:pPr>
            <w:r w:rsidRPr="00324215">
              <w:rPr>
                <w:b/>
                <w:bCs/>
              </w:rPr>
              <w:t xml:space="preserve">Ссудополучатель </w:t>
            </w:r>
            <w:r w:rsidR="00F474FC" w:rsidRPr="00501607">
              <w:rPr>
                <w:b/>
                <w:bCs/>
              </w:rPr>
              <w:t>ФИО_____________________________________________________________________________</w:t>
            </w:r>
          </w:p>
          <w:p w14:paraId="25BDEB19" w14:textId="77777777" w:rsidR="00F474FC" w:rsidRDefault="00F474FC" w:rsidP="009B1BAD">
            <w:pPr>
              <w:pStyle w:val="Default"/>
              <w:rPr>
                <w:b/>
                <w:bCs/>
              </w:rPr>
            </w:pPr>
            <w:proofErr w:type="gramStart"/>
            <w:r w:rsidRPr="00501607">
              <w:rPr>
                <w:b/>
                <w:bCs/>
              </w:rPr>
              <w:t>Прописан:_</w:t>
            </w:r>
            <w:proofErr w:type="gramEnd"/>
            <w:r w:rsidRPr="00501607">
              <w:rPr>
                <w:b/>
                <w:bCs/>
              </w:rPr>
              <w:t>_______________________________________________________________________</w:t>
            </w:r>
          </w:p>
          <w:p w14:paraId="01F0D9E1" w14:textId="77777777" w:rsidR="00F474FC" w:rsidRPr="00501607" w:rsidRDefault="00F474FC" w:rsidP="009B1BAD">
            <w:pPr>
              <w:pStyle w:val="Default"/>
            </w:pPr>
            <w:r>
              <w:rPr>
                <w:b/>
                <w:bCs/>
              </w:rPr>
              <w:t>_________________________________________</w:t>
            </w:r>
          </w:p>
          <w:p w14:paraId="0FE33E45" w14:textId="77777777" w:rsidR="00F474FC" w:rsidRDefault="00F474FC" w:rsidP="009B1BAD">
            <w:pPr>
              <w:pStyle w:val="Default"/>
              <w:rPr>
                <w:b/>
                <w:bCs/>
              </w:rPr>
            </w:pPr>
            <w:proofErr w:type="gramStart"/>
            <w:r w:rsidRPr="00501607">
              <w:rPr>
                <w:b/>
                <w:bCs/>
              </w:rPr>
              <w:t>Проживает:_</w:t>
            </w:r>
            <w:proofErr w:type="gramEnd"/>
            <w:r w:rsidRPr="00501607">
              <w:rPr>
                <w:b/>
                <w:bCs/>
              </w:rPr>
              <w:t>______________________________________________________________________</w:t>
            </w:r>
          </w:p>
          <w:p w14:paraId="5E8CE8E7" w14:textId="116C44BB" w:rsidR="00F474FC" w:rsidRPr="00324215" w:rsidRDefault="00F474FC" w:rsidP="009B1BAD">
            <w:pPr>
              <w:pStyle w:val="Default"/>
            </w:pPr>
            <w:r>
              <w:rPr>
                <w:b/>
                <w:bCs/>
              </w:rPr>
              <w:t>_________________________________________</w:t>
            </w:r>
          </w:p>
          <w:p w14:paraId="5ECFC7B3" w14:textId="77777777" w:rsidR="00F474FC" w:rsidRPr="00501607" w:rsidRDefault="00F474FC" w:rsidP="009B1BAD">
            <w:pPr>
              <w:pStyle w:val="Default"/>
            </w:pPr>
            <w:r>
              <w:rPr>
                <w:b/>
                <w:bCs/>
              </w:rPr>
              <w:t>__________</w:t>
            </w:r>
            <w:r w:rsidRPr="00501607">
              <w:rPr>
                <w:b/>
                <w:bCs/>
              </w:rPr>
              <w:t>_</w:t>
            </w:r>
            <w:r>
              <w:rPr>
                <w:b/>
                <w:bCs/>
              </w:rPr>
              <w:t>__/___________________________</w:t>
            </w:r>
            <w:r w:rsidRPr="00501607">
              <w:rPr>
                <w:b/>
                <w:bCs/>
              </w:rPr>
              <w:t>/</w:t>
            </w:r>
          </w:p>
        </w:tc>
      </w:tr>
    </w:tbl>
    <w:p w14:paraId="008ABFE3" w14:textId="21F198D3" w:rsidR="00F474FC" w:rsidRPr="00445624" w:rsidRDefault="00F474FC" w:rsidP="00445624">
      <w:pPr>
        <w:tabs>
          <w:tab w:val="left" w:pos="5565"/>
          <w:tab w:val="left" w:pos="5925"/>
          <w:tab w:val="left" w:pos="7305"/>
          <w:tab w:val="left" w:pos="867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00724D">
        <w:rPr>
          <w:rFonts w:ascii="Times New Roman" w:hAnsi="Times New Roman" w:cs="Times New Roman"/>
          <w:sz w:val="20"/>
          <w:szCs w:val="20"/>
        </w:rPr>
        <w:t>Подпись</w:t>
      </w:r>
      <w:r w:rsidRPr="0000724D">
        <w:rPr>
          <w:rFonts w:ascii="Times New Roman" w:hAnsi="Times New Roman" w:cs="Times New Roman"/>
          <w:sz w:val="20"/>
          <w:szCs w:val="20"/>
        </w:rPr>
        <w:tab/>
      </w:r>
      <w:r w:rsidR="0000724D" w:rsidRPr="0000724D">
        <w:rPr>
          <w:rFonts w:ascii="Times New Roman" w:hAnsi="Times New Roman" w:cs="Times New Roman"/>
          <w:sz w:val="20"/>
          <w:szCs w:val="20"/>
        </w:rPr>
        <w:t xml:space="preserve">      </w:t>
      </w:r>
      <w:r w:rsidRPr="0000724D">
        <w:rPr>
          <w:rFonts w:ascii="Times New Roman" w:hAnsi="Times New Roman" w:cs="Times New Roman"/>
          <w:sz w:val="20"/>
          <w:szCs w:val="20"/>
        </w:rPr>
        <w:t>Расшифровка</w:t>
      </w:r>
      <w:r w:rsidRPr="0000724D">
        <w:rPr>
          <w:rFonts w:ascii="Times New Roman" w:hAnsi="Times New Roman" w:cs="Times New Roman"/>
          <w:sz w:val="20"/>
          <w:szCs w:val="20"/>
        </w:rPr>
        <w:tab/>
      </w:r>
    </w:p>
    <w:sectPr w:rsidR="00F474FC" w:rsidRPr="00445624" w:rsidSect="0000724D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E2A0" w14:textId="77777777" w:rsidR="00A241F7" w:rsidRDefault="00A241F7">
      <w:r>
        <w:separator/>
      </w:r>
    </w:p>
  </w:endnote>
  <w:endnote w:type="continuationSeparator" w:id="0">
    <w:p w14:paraId="1A1D0430" w14:textId="77777777" w:rsidR="00A241F7" w:rsidRDefault="00A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D086" w14:textId="77777777" w:rsidR="00A241F7" w:rsidRDefault="00A241F7"/>
  </w:footnote>
  <w:footnote w:type="continuationSeparator" w:id="0">
    <w:p w14:paraId="7CD6F3F4" w14:textId="77777777" w:rsidR="00A241F7" w:rsidRDefault="00A24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66"/>
    <w:multiLevelType w:val="multilevel"/>
    <w:tmpl w:val="736446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60857"/>
    <w:multiLevelType w:val="multilevel"/>
    <w:tmpl w:val="3B4AED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53E62"/>
    <w:multiLevelType w:val="multilevel"/>
    <w:tmpl w:val="C77A0E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27B3A"/>
    <w:multiLevelType w:val="multilevel"/>
    <w:tmpl w:val="7AF8D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0F0CA1"/>
    <w:multiLevelType w:val="multilevel"/>
    <w:tmpl w:val="6D389B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47"/>
    <w:rsid w:val="0000724D"/>
    <w:rsid w:val="00103BEC"/>
    <w:rsid w:val="00130FFB"/>
    <w:rsid w:val="001311C2"/>
    <w:rsid w:val="001961A6"/>
    <w:rsid w:val="00236363"/>
    <w:rsid w:val="00305010"/>
    <w:rsid w:val="00324215"/>
    <w:rsid w:val="003B385C"/>
    <w:rsid w:val="00445624"/>
    <w:rsid w:val="009650AB"/>
    <w:rsid w:val="00A241F7"/>
    <w:rsid w:val="00A30D47"/>
    <w:rsid w:val="00AA4B74"/>
    <w:rsid w:val="00B32276"/>
    <w:rsid w:val="00C214EE"/>
    <w:rsid w:val="00C47B71"/>
    <w:rsid w:val="00C7157E"/>
    <w:rsid w:val="00CB68B8"/>
    <w:rsid w:val="00CE24ED"/>
    <w:rsid w:val="00D1754B"/>
    <w:rsid w:val="00F3603E"/>
    <w:rsid w:val="00F474FC"/>
    <w:rsid w:val="00F945EC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C6AF"/>
  <w15:docId w15:val="{16805D33-904E-4BBC-BB97-55F9096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F474F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ПК31</dc:creator>
  <cp:keywords/>
  <cp:lastModifiedBy>ПК31</cp:lastModifiedBy>
  <cp:revision>9</cp:revision>
  <cp:lastPrinted>2021-12-22T05:27:00Z</cp:lastPrinted>
  <dcterms:created xsi:type="dcterms:W3CDTF">2021-08-18T08:40:00Z</dcterms:created>
  <dcterms:modified xsi:type="dcterms:W3CDTF">2021-12-22T05:43:00Z</dcterms:modified>
</cp:coreProperties>
</file>