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96610" w14:textId="77777777" w:rsidR="003D6891" w:rsidRPr="00780489" w:rsidRDefault="003D6891" w:rsidP="00411A8C">
      <w:pPr>
        <w:pStyle w:val="40"/>
        <w:shd w:val="clear" w:color="auto" w:fill="auto"/>
        <w:spacing w:after="0" w:line="276" w:lineRule="auto"/>
        <w:ind w:left="3261"/>
        <w:rPr>
          <w:sz w:val="28"/>
          <w:szCs w:val="28"/>
          <w:lang w:eastAsia="ru-RU" w:bidi="ru-RU"/>
        </w:rPr>
      </w:pPr>
    </w:p>
    <w:p w14:paraId="34BC44A9" w14:textId="77777777" w:rsidR="003D6891" w:rsidRPr="00780489" w:rsidRDefault="003D6891" w:rsidP="003D6891">
      <w:pPr>
        <w:pStyle w:val="a3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8048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УТВЕРЖДЕНО</w:t>
      </w:r>
    </w:p>
    <w:p w14:paraId="35A2D818" w14:textId="77777777" w:rsidR="003D6891" w:rsidRPr="00780489" w:rsidRDefault="003D6891" w:rsidP="003D6891">
      <w:pPr>
        <w:pStyle w:val="a3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80489">
        <w:rPr>
          <w:rFonts w:ascii="Times New Roman" w:hAnsi="Times New Roman" w:cs="Times New Roman"/>
          <w:b w:val="0"/>
          <w:sz w:val="28"/>
          <w:szCs w:val="28"/>
        </w:rPr>
        <w:t xml:space="preserve">    приказом директора</w:t>
      </w:r>
    </w:p>
    <w:p w14:paraId="4348DC3F" w14:textId="77777777" w:rsidR="003D6891" w:rsidRPr="00780489" w:rsidRDefault="003D6891" w:rsidP="003D6891">
      <w:pPr>
        <w:pStyle w:val="a3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8048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ОАУСО «Боровичский КЦСО»</w:t>
      </w:r>
    </w:p>
    <w:p w14:paraId="5D363A52" w14:textId="77777777" w:rsidR="003D6891" w:rsidRPr="00780489" w:rsidRDefault="003D6891" w:rsidP="003D6891">
      <w:pPr>
        <w:pStyle w:val="a3"/>
        <w:spacing w:line="276" w:lineRule="auto"/>
        <w:jc w:val="right"/>
        <w:rPr>
          <w:szCs w:val="28"/>
        </w:rPr>
      </w:pPr>
      <w:r w:rsidRPr="0078048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proofErr w:type="gramStart"/>
      <w:r w:rsidRPr="00780489">
        <w:rPr>
          <w:rFonts w:ascii="Times New Roman" w:hAnsi="Times New Roman" w:cs="Times New Roman"/>
          <w:b w:val="0"/>
          <w:sz w:val="28"/>
          <w:szCs w:val="28"/>
        </w:rPr>
        <w:t>№  367</w:t>
      </w:r>
      <w:proofErr w:type="gramEnd"/>
      <w:r w:rsidRPr="00780489">
        <w:rPr>
          <w:rFonts w:ascii="Times New Roman" w:hAnsi="Times New Roman" w:cs="Times New Roman"/>
          <w:b w:val="0"/>
          <w:sz w:val="28"/>
          <w:szCs w:val="28"/>
        </w:rPr>
        <w:t xml:space="preserve"> от 27.06.2022 года   </w:t>
      </w:r>
    </w:p>
    <w:p w14:paraId="0468490A" w14:textId="77777777" w:rsidR="003D6891" w:rsidRPr="00780489" w:rsidRDefault="003D6891" w:rsidP="003D6891">
      <w:pPr>
        <w:shd w:val="clear" w:color="auto" w:fill="FFFFFF"/>
        <w:spacing w:after="0" w:line="276" w:lineRule="auto"/>
        <w:ind w:right="-155"/>
        <w:jc w:val="right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 w:rsidRPr="00780489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14:paraId="2FC6B1AB" w14:textId="77777777" w:rsidR="003D6891" w:rsidRPr="00780489" w:rsidRDefault="003D6891" w:rsidP="003D6891">
      <w:pPr>
        <w:shd w:val="clear" w:color="auto" w:fill="FFFFFF"/>
        <w:spacing w:after="0" w:line="276" w:lineRule="auto"/>
        <w:ind w:right="-155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</w:p>
    <w:p w14:paraId="749AA6F6" w14:textId="77777777" w:rsidR="003D6891" w:rsidRPr="00780489" w:rsidRDefault="003D6891" w:rsidP="003D6891">
      <w:pPr>
        <w:shd w:val="clear" w:color="auto" w:fill="FFFFFF"/>
        <w:spacing w:after="0" w:line="276" w:lineRule="auto"/>
        <w:ind w:right="-155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</w:p>
    <w:p w14:paraId="6C043442" w14:textId="77777777" w:rsidR="003D6891" w:rsidRPr="00780489" w:rsidRDefault="003D6891" w:rsidP="003D6891">
      <w:pPr>
        <w:shd w:val="clear" w:color="auto" w:fill="FFFFFF"/>
        <w:spacing w:after="0" w:line="276" w:lineRule="auto"/>
        <w:ind w:right="-155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</w:p>
    <w:p w14:paraId="7855C2C8" w14:textId="77777777" w:rsidR="003D6891" w:rsidRPr="00780489" w:rsidRDefault="003D6891" w:rsidP="003D6891">
      <w:pPr>
        <w:shd w:val="clear" w:color="auto" w:fill="FFFFFF"/>
        <w:spacing w:after="0" w:line="276" w:lineRule="auto"/>
        <w:ind w:right="-155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</w:p>
    <w:p w14:paraId="0D1E67C6" w14:textId="77777777" w:rsidR="003D6891" w:rsidRPr="00780489" w:rsidRDefault="003D6891" w:rsidP="003D6891">
      <w:pPr>
        <w:shd w:val="clear" w:color="auto" w:fill="FFFFFF"/>
        <w:spacing w:after="0" w:line="276" w:lineRule="auto"/>
        <w:ind w:right="-155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</w:p>
    <w:p w14:paraId="627FC6CF" w14:textId="77777777" w:rsidR="003D6891" w:rsidRPr="00780489" w:rsidRDefault="003D6891" w:rsidP="003D6891">
      <w:pPr>
        <w:shd w:val="clear" w:color="auto" w:fill="FFFFFF"/>
        <w:spacing w:after="0" w:line="276" w:lineRule="auto"/>
        <w:ind w:right="-155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</w:p>
    <w:p w14:paraId="5AFACFA9" w14:textId="77777777" w:rsidR="003D6891" w:rsidRPr="00780489" w:rsidRDefault="003D6891" w:rsidP="003D6891">
      <w:pPr>
        <w:shd w:val="clear" w:color="auto" w:fill="FFFFFF"/>
        <w:spacing w:after="0" w:line="276" w:lineRule="auto"/>
        <w:ind w:right="-155"/>
        <w:jc w:val="center"/>
        <w:rPr>
          <w:rFonts w:ascii="Times New Roman" w:hAnsi="Times New Roman" w:cs="Times New Roman"/>
          <w:b/>
          <w:bCs/>
          <w:spacing w:val="6"/>
          <w:sz w:val="36"/>
          <w:szCs w:val="36"/>
        </w:rPr>
      </w:pPr>
      <w:r w:rsidRPr="00780489">
        <w:rPr>
          <w:rFonts w:ascii="Times New Roman" w:hAnsi="Times New Roman" w:cs="Times New Roman"/>
          <w:b/>
          <w:bCs/>
          <w:spacing w:val="6"/>
          <w:sz w:val="36"/>
          <w:szCs w:val="36"/>
        </w:rPr>
        <w:t>ПОЛОЖЕНИЕ</w:t>
      </w:r>
    </w:p>
    <w:p w14:paraId="62FD65C7" w14:textId="77777777" w:rsidR="003D6891" w:rsidRPr="00780489" w:rsidRDefault="003D6891" w:rsidP="003D6891">
      <w:pPr>
        <w:pStyle w:val="1"/>
        <w:tabs>
          <w:tab w:val="left" w:pos="1309"/>
          <w:tab w:val="center" w:pos="4648"/>
        </w:tabs>
        <w:spacing w:line="276" w:lineRule="auto"/>
        <w:jc w:val="center"/>
        <w:rPr>
          <w:b/>
          <w:bCs/>
          <w:spacing w:val="-3"/>
          <w:sz w:val="36"/>
          <w:szCs w:val="36"/>
        </w:rPr>
      </w:pPr>
      <w:bookmarkStart w:id="0" w:name="_Hlk103931370"/>
      <w:r w:rsidRPr="00780489">
        <w:rPr>
          <w:b/>
          <w:bCs/>
          <w:spacing w:val="-3"/>
          <w:sz w:val="36"/>
          <w:szCs w:val="36"/>
        </w:rPr>
        <w:t xml:space="preserve"> о филиале «Семейный многофункциональный центр»</w:t>
      </w:r>
    </w:p>
    <w:bookmarkEnd w:id="0"/>
    <w:p w14:paraId="2E3665E6" w14:textId="77777777" w:rsidR="003D6891" w:rsidRPr="00780489" w:rsidRDefault="003D6891" w:rsidP="003D6891">
      <w:pPr>
        <w:spacing w:after="0" w:line="276" w:lineRule="auto"/>
        <w:ind w:right="-5"/>
        <w:jc w:val="center"/>
        <w:rPr>
          <w:rFonts w:ascii="Times New Roman" w:hAnsi="Times New Roman" w:cs="Times New Roman"/>
          <w:b/>
          <w:bCs/>
          <w:spacing w:val="-5"/>
          <w:sz w:val="36"/>
          <w:szCs w:val="36"/>
        </w:rPr>
      </w:pPr>
      <w:r w:rsidRPr="00780489">
        <w:rPr>
          <w:rFonts w:ascii="Times New Roman" w:hAnsi="Times New Roman" w:cs="Times New Roman"/>
          <w:b/>
          <w:bCs/>
          <w:spacing w:val="-5"/>
          <w:sz w:val="36"/>
          <w:szCs w:val="36"/>
        </w:rPr>
        <w:t xml:space="preserve">областного автономного учреждения социального </w:t>
      </w:r>
      <w:proofErr w:type="gramStart"/>
      <w:r w:rsidRPr="00780489">
        <w:rPr>
          <w:rFonts w:ascii="Times New Roman" w:hAnsi="Times New Roman" w:cs="Times New Roman"/>
          <w:b/>
          <w:bCs/>
          <w:spacing w:val="-5"/>
          <w:sz w:val="36"/>
          <w:szCs w:val="36"/>
        </w:rPr>
        <w:t>обслуживания  «</w:t>
      </w:r>
      <w:proofErr w:type="gramEnd"/>
      <w:r w:rsidRPr="00780489">
        <w:rPr>
          <w:rFonts w:ascii="Times New Roman" w:hAnsi="Times New Roman" w:cs="Times New Roman"/>
          <w:b/>
          <w:bCs/>
          <w:spacing w:val="-5"/>
          <w:sz w:val="36"/>
          <w:szCs w:val="36"/>
        </w:rPr>
        <w:t>Боровичский комплексный центр</w:t>
      </w:r>
    </w:p>
    <w:p w14:paraId="77F003E4" w14:textId="77777777" w:rsidR="003D6891" w:rsidRPr="00780489" w:rsidRDefault="003D6891" w:rsidP="003D6891">
      <w:pPr>
        <w:spacing w:after="0" w:line="276" w:lineRule="auto"/>
        <w:ind w:right="-5"/>
        <w:jc w:val="center"/>
        <w:rPr>
          <w:rFonts w:ascii="Times New Roman" w:hAnsi="Times New Roman" w:cs="Times New Roman"/>
          <w:b/>
          <w:bCs/>
          <w:spacing w:val="-5"/>
          <w:sz w:val="36"/>
          <w:szCs w:val="36"/>
        </w:rPr>
      </w:pPr>
      <w:r w:rsidRPr="00780489">
        <w:rPr>
          <w:rFonts w:ascii="Times New Roman" w:hAnsi="Times New Roman" w:cs="Times New Roman"/>
          <w:b/>
          <w:bCs/>
          <w:spacing w:val="-5"/>
          <w:sz w:val="36"/>
          <w:szCs w:val="36"/>
        </w:rPr>
        <w:t xml:space="preserve"> социального обслуживания»</w:t>
      </w:r>
    </w:p>
    <w:p w14:paraId="4DD22BC7" w14:textId="77777777" w:rsidR="003D6891" w:rsidRPr="00780489" w:rsidRDefault="003D6891" w:rsidP="003D6891">
      <w:pPr>
        <w:spacing w:after="0" w:line="276" w:lineRule="auto"/>
        <w:ind w:left="-1701" w:right="-155"/>
        <w:jc w:val="center"/>
        <w:rPr>
          <w:rFonts w:ascii="Times New Roman" w:hAnsi="Times New Roman" w:cs="Times New Roman"/>
          <w:b/>
          <w:bCs/>
          <w:spacing w:val="-5"/>
          <w:sz w:val="36"/>
          <w:szCs w:val="36"/>
        </w:rPr>
      </w:pPr>
    </w:p>
    <w:p w14:paraId="12E64524" w14:textId="77777777" w:rsidR="003D6891" w:rsidRPr="00780489" w:rsidRDefault="003D6891" w:rsidP="003D6891">
      <w:pPr>
        <w:pStyle w:val="1"/>
        <w:spacing w:line="276" w:lineRule="auto"/>
        <w:ind w:left="-108"/>
        <w:jc w:val="center"/>
        <w:rPr>
          <w:b/>
          <w:bCs/>
          <w:spacing w:val="-3"/>
          <w:szCs w:val="28"/>
        </w:rPr>
      </w:pPr>
    </w:p>
    <w:p w14:paraId="26F7335F" w14:textId="77777777" w:rsidR="003D6891" w:rsidRPr="00780489" w:rsidRDefault="003D6891" w:rsidP="003D6891">
      <w:pPr>
        <w:pStyle w:val="1"/>
        <w:spacing w:line="276" w:lineRule="auto"/>
        <w:ind w:left="-108"/>
        <w:jc w:val="center"/>
        <w:rPr>
          <w:b/>
          <w:bCs/>
          <w:spacing w:val="-3"/>
          <w:szCs w:val="28"/>
        </w:rPr>
      </w:pPr>
    </w:p>
    <w:p w14:paraId="747A8D50" w14:textId="77777777" w:rsidR="003D6891" w:rsidRPr="00780489" w:rsidRDefault="003D6891" w:rsidP="003D6891">
      <w:pPr>
        <w:pStyle w:val="1"/>
        <w:spacing w:line="276" w:lineRule="auto"/>
        <w:ind w:left="-108"/>
        <w:jc w:val="center"/>
        <w:rPr>
          <w:b/>
          <w:bCs/>
          <w:spacing w:val="-3"/>
          <w:szCs w:val="28"/>
        </w:rPr>
      </w:pPr>
    </w:p>
    <w:p w14:paraId="1C8C330C" w14:textId="77777777" w:rsidR="003D6891" w:rsidRPr="00780489" w:rsidRDefault="003D6891" w:rsidP="003D6891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8F05F0" w14:textId="77777777" w:rsidR="003D6891" w:rsidRPr="00780489" w:rsidRDefault="003D6891" w:rsidP="003D6891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EE392F8" w14:textId="77777777" w:rsidR="003D6891" w:rsidRPr="00780489" w:rsidRDefault="003D6891" w:rsidP="003D6891">
      <w:pPr>
        <w:pStyle w:val="1"/>
        <w:spacing w:line="276" w:lineRule="auto"/>
        <w:ind w:left="-108"/>
        <w:jc w:val="center"/>
        <w:rPr>
          <w:b/>
          <w:bCs/>
          <w:spacing w:val="-3"/>
          <w:szCs w:val="28"/>
        </w:rPr>
      </w:pPr>
    </w:p>
    <w:p w14:paraId="4B89F235" w14:textId="77777777" w:rsidR="003D6891" w:rsidRPr="00780489" w:rsidRDefault="003D6891" w:rsidP="003D6891">
      <w:pPr>
        <w:pStyle w:val="1"/>
        <w:spacing w:line="276" w:lineRule="auto"/>
        <w:ind w:left="-108"/>
        <w:jc w:val="center"/>
        <w:rPr>
          <w:b/>
          <w:bCs/>
          <w:spacing w:val="-3"/>
          <w:szCs w:val="28"/>
        </w:rPr>
      </w:pPr>
    </w:p>
    <w:p w14:paraId="061DCB5A" w14:textId="77777777" w:rsidR="003D6891" w:rsidRPr="00780489" w:rsidRDefault="003D6891" w:rsidP="003D6891">
      <w:pPr>
        <w:pStyle w:val="1"/>
        <w:spacing w:line="276" w:lineRule="auto"/>
        <w:ind w:left="-108"/>
        <w:jc w:val="center"/>
        <w:rPr>
          <w:b/>
          <w:bCs/>
          <w:spacing w:val="-3"/>
          <w:szCs w:val="28"/>
        </w:rPr>
      </w:pPr>
    </w:p>
    <w:p w14:paraId="400EE4FB" w14:textId="77777777" w:rsidR="003D6891" w:rsidRPr="00780489" w:rsidRDefault="003D6891" w:rsidP="003D6891">
      <w:pPr>
        <w:pStyle w:val="1"/>
        <w:spacing w:line="276" w:lineRule="auto"/>
        <w:ind w:left="-108"/>
        <w:jc w:val="both"/>
        <w:rPr>
          <w:b/>
          <w:bCs/>
          <w:spacing w:val="-3"/>
          <w:szCs w:val="28"/>
        </w:rPr>
      </w:pPr>
    </w:p>
    <w:p w14:paraId="16734E3F" w14:textId="77777777" w:rsidR="003D6891" w:rsidRPr="00780489" w:rsidRDefault="003D6891" w:rsidP="003D6891">
      <w:pPr>
        <w:pStyle w:val="1"/>
        <w:spacing w:line="276" w:lineRule="auto"/>
        <w:ind w:left="-108"/>
        <w:jc w:val="center"/>
        <w:rPr>
          <w:b/>
          <w:bCs/>
          <w:spacing w:val="-3"/>
          <w:szCs w:val="28"/>
        </w:rPr>
      </w:pPr>
    </w:p>
    <w:p w14:paraId="608D914A" w14:textId="77777777" w:rsidR="003D6891" w:rsidRPr="00780489" w:rsidRDefault="003D6891" w:rsidP="003D6891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0BABE2" w14:textId="77777777" w:rsidR="003D6891" w:rsidRPr="00780489" w:rsidRDefault="003D6891" w:rsidP="003D6891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4CDDB71" w14:textId="77777777" w:rsidR="003D6891" w:rsidRPr="00780489" w:rsidRDefault="003D6891" w:rsidP="003D6891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682576" w14:textId="77777777" w:rsidR="003D6891" w:rsidRPr="00780489" w:rsidRDefault="003D6891" w:rsidP="003D6891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720E88" w14:textId="77777777" w:rsidR="003D6891" w:rsidRPr="00780489" w:rsidRDefault="003D6891" w:rsidP="003D6891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8A48278" w14:textId="42B57623" w:rsidR="003D6891" w:rsidRPr="00780489" w:rsidRDefault="003D6891" w:rsidP="003D6891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682041E" w14:textId="04E4BFDB" w:rsidR="003D6891" w:rsidRPr="00780489" w:rsidRDefault="003D6891" w:rsidP="003D6891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6A0D693" w14:textId="7354B112" w:rsidR="003D6891" w:rsidRPr="00780489" w:rsidRDefault="003D6891" w:rsidP="003D6891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1A006B" w14:textId="77777777" w:rsidR="003D6891" w:rsidRPr="00780489" w:rsidRDefault="003D6891" w:rsidP="003D6891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A8A9C94" w14:textId="77777777" w:rsidR="003D6891" w:rsidRPr="00780489" w:rsidRDefault="003D6891" w:rsidP="003D6891">
      <w:pPr>
        <w:pStyle w:val="1"/>
        <w:spacing w:line="276" w:lineRule="auto"/>
        <w:jc w:val="center"/>
        <w:rPr>
          <w:b/>
          <w:bCs/>
          <w:szCs w:val="28"/>
        </w:rPr>
      </w:pPr>
      <w:r w:rsidRPr="00780489">
        <w:rPr>
          <w:b/>
          <w:bCs/>
          <w:szCs w:val="28"/>
        </w:rPr>
        <w:t>г. Боровичи</w:t>
      </w:r>
    </w:p>
    <w:p w14:paraId="6C495811" w14:textId="77777777" w:rsidR="003D6891" w:rsidRPr="00780489" w:rsidRDefault="003D6891" w:rsidP="00411A8C">
      <w:pPr>
        <w:pStyle w:val="40"/>
        <w:shd w:val="clear" w:color="auto" w:fill="auto"/>
        <w:spacing w:after="0" w:line="276" w:lineRule="auto"/>
        <w:ind w:left="3261"/>
        <w:rPr>
          <w:sz w:val="28"/>
          <w:szCs w:val="28"/>
          <w:lang w:eastAsia="ru-RU" w:bidi="ru-RU"/>
        </w:rPr>
      </w:pPr>
    </w:p>
    <w:p w14:paraId="5336AECC" w14:textId="678ECC87" w:rsidR="00411A8C" w:rsidRPr="00780489" w:rsidRDefault="00411A8C" w:rsidP="00411A8C">
      <w:pPr>
        <w:pStyle w:val="40"/>
        <w:shd w:val="clear" w:color="auto" w:fill="auto"/>
        <w:spacing w:after="0" w:line="276" w:lineRule="auto"/>
        <w:ind w:left="3261"/>
        <w:rPr>
          <w:sz w:val="28"/>
          <w:szCs w:val="28"/>
        </w:rPr>
      </w:pPr>
      <w:r w:rsidRPr="00780489">
        <w:rPr>
          <w:sz w:val="28"/>
          <w:szCs w:val="28"/>
          <w:lang w:eastAsia="ru-RU" w:bidi="ru-RU"/>
        </w:rPr>
        <w:lastRenderedPageBreak/>
        <w:t>1. ОБЩИЕ ПОЛОЖЕНИЯ</w:t>
      </w:r>
    </w:p>
    <w:p w14:paraId="63BED003" w14:textId="0FB37E36" w:rsidR="00C44B5B" w:rsidRPr="00780489" w:rsidRDefault="00061B1C" w:rsidP="00DE269D">
      <w:pPr>
        <w:pStyle w:val="ConsPlusNormal"/>
        <w:numPr>
          <w:ilvl w:val="1"/>
          <w:numId w:val="19"/>
        </w:numPr>
        <w:spacing w:line="276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80489">
        <w:rPr>
          <w:rFonts w:ascii="Times New Roman" w:hAnsi="Times New Roman" w:cs="Times New Roman"/>
          <w:sz w:val="28"/>
          <w:szCs w:val="28"/>
          <w:lang w:bidi="ru-RU"/>
        </w:rPr>
        <w:t xml:space="preserve">Настоящее положение </w:t>
      </w:r>
      <w:r w:rsidR="00C44B5B" w:rsidRPr="00780489">
        <w:rPr>
          <w:rFonts w:ascii="Times New Roman" w:hAnsi="Times New Roman" w:cs="Times New Roman"/>
          <w:sz w:val="28"/>
          <w:szCs w:val="28"/>
          <w:lang w:bidi="ru-RU"/>
        </w:rPr>
        <w:t xml:space="preserve">определяет цели, задачи, основные направления деятельности </w:t>
      </w:r>
      <w:r w:rsidR="003D6891" w:rsidRPr="00780489">
        <w:rPr>
          <w:rFonts w:ascii="Times New Roman" w:hAnsi="Times New Roman" w:cs="Times New Roman"/>
          <w:sz w:val="28"/>
          <w:szCs w:val="28"/>
          <w:lang w:bidi="ru-RU"/>
        </w:rPr>
        <w:t>филиала «</w:t>
      </w:r>
      <w:r w:rsidR="00411A8C" w:rsidRPr="00780489">
        <w:rPr>
          <w:rFonts w:ascii="Times New Roman" w:hAnsi="Times New Roman" w:cs="Times New Roman"/>
          <w:sz w:val="28"/>
          <w:szCs w:val="28"/>
          <w:lang w:bidi="ru-RU"/>
        </w:rPr>
        <w:t>Семейн</w:t>
      </w:r>
      <w:r w:rsidR="003D6891" w:rsidRPr="00780489">
        <w:rPr>
          <w:rFonts w:ascii="Times New Roman" w:hAnsi="Times New Roman" w:cs="Times New Roman"/>
          <w:sz w:val="28"/>
          <w:szCs w:val="28"/>
          <w:lang w:bidi="ru-RU"/>
        </w:rPr>
        <w:t>ый</w:t>
      </w:r>
      <w:r w:rsidR="00411A8C" w:rsidRPr="00780489">
        <w:rPr>
          <w:rFonts w:ascii="Times New Roman" w:hAnsi="Times New Roman" w:cs="Times New Roman"/>
          <w:sz w:val="28"/>
          <w:szCs w:val="28"/>
          <w:lang w:bidi="ru-RU"/>
        </w:rPr>
        <w:t xml:space="preserve"> многофункциональн</w:t>
      </w:r>
      <w:r w:rsidR="003D6891" w:rsidRPr="00780489">
        <w:rPr>
          <w:rFonts w:ascii="Times New Roman" w:hAnsi="Times New Roman" w:cs="Times New Roman"/>
          <w:sz w:val="28"/>
          <w:szCs w:val="28"/>
          <w:lang w:bidi="ru-RU"/>
        </w:rPr>
        <w:t>ый</w:t>
      </w:r>
      <w:r w:rsidR="00411A8C" w:rsidRPr="00780489">
        <w:rPr>
          <w:rFonts w:ascii="Times New Roman" w:hAnsi="Times New Roman" w:cs="Times New Roman"/>
          <w:sz w:val="28"/>
          <w:szCs w:val="28"/>
          <w:lang w:bidi="ru-RU"/>
        </w:rPr>
        <w:t xml:space="preserve"> центр</w:t>
      </w:r>
      <w:r w:rsidR="003D6891" w:rsidRPr="00780489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411A8C" w:rsidRPr="0078048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80489">
        <w:rPr>
          <w:rFonts w:ascii="Times New Roman" w:hAnsi="Times New Roman" w:cs="Times New Roman"/>
          <w:sz w:val="28"/>
          <w:szCs w:val="28"/>
          <w:lang w:bidi="ru-RU"/>
        </w:rPr>
        <w:t xml:space="preserve">(далее </w:t>
      </w:r>
      <w:r w:rsidR="00757C5D" w:rsidRPr="0078048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D6891" w:rsidRPr="00780489">
        <w:rPr>
          <w:rFonts w:ascii="Times New Roman" w:hAnsi="Times New Roman" w:cs="Times New Roman"/>
          <w:sz w:val="28"/>
          <w:szCs w:val="28"/>
          <w:lang w:bidi="ru-RU"/>
        </w:rPr>
        <w:t xml:space="preserve"> - </w:t>
      </w:r>
      <w:r w:rsidR="00757C5D" w:rsidRPr="00780489">
        <w:rPr>
          <w:rFonts w:ascii="Times New Roman" w:hAnsi="Times New Roman" w:cs="Times New Roman"/>
          <w:sz w:val="28"/>
          <w:szCs w:val="28"/>
          <w:lang w:bidi="ru-RU"/>
        </w:rPr>
        <w:t>Семейный МФЦ</w:t>
      </w:r>
      <w:r w:rsidRPr="00780489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3D6891" w:rsidRPr="00780489">
        <w:rPr>
          <w:rFonts w:ascii="Times New Roman" w:hAnsi="Times New Roman" w:cs="Times New Roman"/>
          <w:sz w:val="28"/>
          <w:szCs w:val="28"/>
          <w:lang w:bidi="ru-RU"/>
        </w:rPr>
        <w:t xml:space="preserve"> областного автономного учреждения социального обслуживания «Боровичский комплексный центр социального обслуживания» (далее – Учреждение).</w:t>
      </w:r>
    </w:p>
    <w:p w14:paraId="1469C605" w14:textId="33AFD328" w:rsidR="001E490E" w:rsidRPr="00780489" w:rsidRDefault="00757C5D" w:rsidP="00DE269D">
      <w:pPr>
        <w:pStyle w:val="21"/>
        <w:numPr>
          <w:ilvl w:val="1"/>
          <w:numId w:val="19"/>
        </w:numPr>
        <w:shd w:val="clear" w:color="auto" w:fill="auto"/>
        <w:spacing w:before="0" w:line="276" w:lineRule="auto"/>
        <w:ind w:left="0" w:right="20" w:firstLine="539"/>
        <w:rPr>
          <w:sz w:val="28"/>
          <w:szCs w:val="28"/>
        </w:rPr>
      </w:pPr>
      <w:r w:rsidRPr="00780489">
        <w:rPr>
          <w:sz w:val="28"/>
          <w:szCs w:val="28"/>
          <w:lang w:bidi="ru-RU"/>
        </w:rPr>
        <w:t>Семейный МФЦ</w:t>
      </w:r>
      <w:r w:rsidRPr="00780489">
        <w:rPr>
          <w:sz w:val="28"/>
          <w:szCs w:val="28"/>
          <w:lang w:eastAsia="ru-RU" w:bidi="ru-RU"/>
        </w:rPr>
        <w:t xml:space="preserve"> </w:t>
      </w:r>
      <w:r w:rsidR="00411A8C" w:rsidRPr="00780489">
        <w:rPr>
          <w:sz w:val="28"/>
          <w:szCs w:val="28"/>
          <w:lang w:eastAsia="ru-RU" w:bidi="ru-RU"/>
        </w:rPr>
        <w:t xml:space="preserve">является структурным подразделением </w:t>
      </w:r>
      <w:r w:rsidR="00DE269D" w:rsidRPr="00780489">
        <w:rPr>
          <w:sz w:val="28"/>
          <w:szCs w:val="28"/>
          <w:lang w:eastAsia="ru-RU" w:bidi="ru-RU"/>
        </w:rPr>
        <w:t>Учреждения</w:t>
      </w:r>
      <w:r w:rsidR="001E490E" w:rsidRPr="00780489">
        <w:rPr>
          <w:sz w:val="28"/>
          <w:szCs w:val="28"/>
          <w:lang w:eastAsia="ru-RU" w:bidi="ru-RU"/>
        </w:rPr>
        <w:t>, не</w:t>
      </w:r>
      <w:r w:rsidR="003602E3" w:rsidRPr="00780489">
        <w:rPr>
          <w:sz w:val="28"/>
          <w:szCs w:val="28"/>
          <w:lang w:eastAsia="ru-RU" w:bidi="ru-RU"/>
        </w:rPr>
        <w:t xml:space="preserve"> </w:t>
      </w:r>
      <w:r w:rsidR="001E490E" w:rsidRPr="00780489">
        <w:rPr>
          <w:sz w:val="28"/>
          <w:szCs w:val="28"/>
          <w:lang w:eastAsia="ru-RU" w:bidi="ru-RU"/>
        </w:rPr>
        <w:t>имеющим статуса юридического лица</w:t>
      </w:r>
      <w:r w:rsidR="00C44B5B" w:rsidRPr="00780489">
        <w:rPr>
          <w:sz w:val="28"/>
          <w:szCs w:val="28"/>
          <w:lang w:eastAsia="ru-RU" w:bidi="ru-RU"/>
        </w:rPr>
        <w:t>,</w:t>
      </w:r>
      <w:r w:rsidR="00C44B5B" w:rsidRPr="00780489">
        <w:rPr>
          <w:sz w:val="28"/>
          <w:szCs w:val="28"/>
          <w:lang w:bidi="ru-RU"/>
        </w:rPr>
        <w:t xml:space="preserve"> оперативно действующим при оказании социальных услуг семьям с детьми в различных жизненных ситуациях, а также при оказании им содействия в предоставлении медицинской, психологической, педагогической, юридической, социальной помощи, не относящейся к социальным услугам</w:t>
      </w:r>
    </w:p>
    <w:p w14:paraId="0F9951CB" w14:textId="57EE3569" w:rsidR="00757C5D" w:rsidRPr="00780489" w:rsidRDefault="00757C5D" w:rsidP="00757C5D">
      <w:pPr>
        <w:pStyle w:val="21"/>
        <w:numPr>
          <w:ilvl w:val="1"/>
          <w:numId w:val="19"/>
        </w:numPr>
        <w:shd w:val="clear" w:color="auto" w:fill="auto"/>
        <w:spacing w:before="0" w:line="276" w:lineRule="auto"/>
        <w:ind w:right="20"/>
        <w:rPr>
          <w:sz w:val="28"/>
          <w:szCs w:val="28"/>
        </w:rPr>
      </w:pPr>
      <w:r w:rsidRPr="00780489">
        <w:rPr>
          <w:sz w:val="28"/>
          <w:szCs w:val="28"/>
          <w:lang w:eastAsia="ru-RU" w:bidi="ru-RU"/>
        </w:rPr>
        <w:t>В своей деятельности Семейный МФЦ руководствуется:</w:t>
      </w:r>
    </w:p>
    <w:p w14:paraId="07E38555" w14:textId="77777777" w:rsidR="00757C5D" w:rsidRPr="00780489" w:rsidRDefault="00757C5D" w:rsidP="00757C5D">
      <w:pPr>
        <w:suppressAutoHyphens/>
        <w:spacing w:after="0" w:line="276" w:lineRule="auto"/>
        <w:ind w:left="-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80489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</w:t>
      </w:r>
    </w:p>
    <w:p w14:paraId="3E7EC447" w14:textId="77777777" w:rsidR="00757C5D" w:rsidRPr="00780489" w:rsidRDefault="00757C5D" w:rsidP="00757C5D">
      <w:pPr>
        <w:suppressAutoHyphens/>
        <w:spacing w:after="0" w:line="276" w:lineRule="auto"/>
        <w:ind w:left="-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8048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Президента Российской Федерации, Правительства Российской Федерации, иных федеральных органов государственной власти, </w:t>
      </w:r>
    </w:p>
    <w:p w14:paraId="203CACB0" w14:textId="77777777" w:rsidR="00757C5D" w:rsidRPr="00780489" w:rsidRDefault="00757C5D" w:rsidP="00757C5D">
      <w:pPr>
        <w:suppressAutoHyphens/>
        <w:spacing w:after="0" w:line="276" w:lineRule="auto"/>
        <w:ind w:left="-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80489">
        <w:rPr>
          <w:rFonts w:ascii="Times New Roman" w:hAnsi="Times New Roman" w:cs="Times New Roman"/>
          <w:sz w:val="28"/>
          <w:szCs w:val="28"/>
        </w:rPr>
        <w:t>Федеральным законом от 28 декабря 2013 года № 442-ФЗ «Об основах социального обслуживания граждан в РФ»;</w:t>
      </w:r>
    </w:p>
    <w:p w14:paraId="52B9AE0F" w14:textId="77777777" w:rsidR="00757C5D" w:rsidRPr="00780489" w:rsidRDefault="00757C5D" w:rsidP="00757C5D">
      <w:pPr>
        <w:suppressAutoHyphens/>
        <w:spacing w:after="0" w:line="276" w:lineRule="auto"/>
        <w:ind w:left="-20" w:firstLine="5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0489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780489">
        <w:rPr>
          <w:rFonts w:ascii="Times New Roman" w:hAnsi="Times New Roman" w:cs="Times New Roman"/>
          <w:bCs/>
          <w:sz w:val="28"/>
          <w:szCs w:val="28"/>
        </w:rPr>
        <w:t xml:space="preserve">от 24 июня 1999 </w:t>
      </w:r>
      <w:proofErr w:type="gramStart"/>
      <w:r w:rsidRPr="00780489">
        <w:rPr>
          <w:rFonts w:ascii="Times New Roman" w:hAnsi="Times New Roman" w:cs="Times New Roman"/>
          <w:bCs/>
          <w:sz w:val="28"/>
          <w:szCs w:val="28"/>
        </w:rPr>
        <w:t>года  №</w:t>
      </w:r>
      <w:proofErr w:type="gramEnd"/>
      <w:r w:rsidRPr="00780489">
        <w:rPr>
          <w:rFonts w:ascii="Times New Roman" w:hAnsi="Times New Roman" w:cs="Times New Roman"/>
          <w:bCs/>
          <w:sz w:val="28"/>
          <w:szCs w:val="28"/>
        </w:rPr>
        <w:t>120 -ФЗ «Об основах системы профилактики безнадзорности и правонарушений несовершеннолетних»,</w:t>
      </w:r>
    </w:p>
    <w:p w14:paraId="38575249" w14:textId="77777777" w:rsidR="00757C5D" w:rsidRPr="00780489" w:rsidRDefault="00757C5D" w:rsidP="00757C5D">
      <w:pPr>
        <w:suppressAutoHyphens/>
        <w:spacing w:after="0" w:line="276" w:lineRule="auto"/>
        <w:ind w:left="-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80489">
        <w:rPr>
          <w:rFonts w:ascii="Times New Roman" w:hAnsi="Times New Roman" w:cs="Times New Roman"/>
          <w:sz w:val="28"/>
          <w:szCs w:val="28"/>
        </w:rPr>
        <w:t xml:space="preserve">Федеральным законом от 24 июля </w:t>
      </w:r>
      <w:smartTag w:uri="urn:schemas-microsoft-com:office:smarttags" w:element="metricconverter">
        <w:smartTagPr>
          <w:attr w:name="ProductID" w:val="1998 г"/>
        </w:smartTagPr>
        <w:r w:rsidRPr="00780489">
          <w:rPr>
            <w:rFonts w:ascii="Times New Roman" w:hAnsi="Times New Roman" w:cs="Times New Roman"/>
            <w:sz w:val="28"/>
            <w:szCs w:val="28"/>
          </w:rPr>
          <w:t>1998 года</w:t>
        </w:r>
      </w:smartTag>
      <w:r w:rsidRPr="00780489">
        <w:rPr>
          <w:rFonts w:ascii="Times New Roman" w:hAnsi="Times New Roman" w:cs="Times New Roman"/>
          <w:sz w:val="28"/>
          <w:szCs w:val="28"/>
        </w:rPr>
        <w:t xml:space="preserve"> №124-ФЗ «Об основных гарантиях прав ребенка в Российской Феде</w:t>
      </w:r>
      <w:r w:rsidRPr="00780489">
        <w:rPr>
          <w:rFonts w:ascii="Times New Roman" w:hAnsi="Times New Roman" w:cs="Times New Roman"/>
          <w:sz w:val="28"/>
          <w:szCs w:val="28"/>
        </w:rPr>
        <w:softHyphen/>
        <w:t>рации»,</w:t>
      </w:r>
    </w:p>
    <w:p w14:paraId="5127A2F8" w14:textId="2B6B8C33" w:rsidR="00757C5D" w:rsidRPr="00780489" w:rsidRDefault="00757C5D" w:rsidP="00757C5D">
      <w:pPr>
        <w:suppressAutoHyphens/>
        <w:spacing w:after="0" w:line="276" w:lineRule="auto"/>
        <w:ind w:left="-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8048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7804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0489">
        <w:rPr>
          <w:rFonts w:ascii="Times New Roman" w:hAnsi="Times New Roman" w:cs="Times New Roman"/>
          <w:sz w:val="28"/>
          <w:szCs w:val="28"/>
        </w:rPr>
        <w:t xml:space="preserve"> от 24 ноября 1995 г. N 181-ФЗ </w:t>
      </w:r>
      <w:r w:rsidR="00CB317F" w:rsidRPr="00780489">
        <w:rPr>
          <w:rFonts w:ascii="Times New Roman" w:hAnsi="Times New Roman" w:cs="Times New Roman"/>
          <w:sz w:val="28"/>
          <w:szCs w:val="28"/>
        </w:rPr>
        <w:t>«</w:t>
      </w:r>
      <w:r w:rsidRPr="00780489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Федерации»,</w:t>
      </w:r>
    </w:p>
    <w:p w14:paraId="090C27C0" w14:textId="4BB88124" w:rsidR="00CB317F" w:rsidRPr="00780489" w:rsidRDefault="00CB317F" w:rsidP="00CB317F">
      <w:pPr>
        <w:pStyle w:val="ConsPlusTitle"/>
        <w:ind w:firstLine="540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приказом министерства труда и социальной защиты Российской Федерации от 6 апреля 2022 г. </w:t>
      </w:r>
      <w:r w:rsidR="00C44B5B" w:rsidRPr="0078048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№</w:t>
      </w:r>
      <w:r w:rsidRPr="0078048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203 «О реализации в отдельных субъектах Российской Федерации пилотного проекта по созданию семейных многофункциональных центров»,</w:t>
      </w:r>
    </w:p>
    <w:p w14:paraId="08FC9663" w14:textId="1E3C12A4" w:rsidR="00757C5D" w:rsidRPr="00780489" w:rsidRDefault="00CB317F" w:rsidP="00757C5D">
      <w:pPr>
        <w:suppressAutoHyphens/>
        <w:spacing w:after="0" w:line="276" w:lineRule="auto"/>
        <w:ind w:left="-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80489">
        <w:rPr>
          <w:rFonts w:ascii="Times New Roman" w:hAnsi="Times New Roman" w:cs="Times New Roman"/>
          <w:sz w:val="28"/>
          <w:szCs w:val="28"/>
        </w:rPr>
        <w:t>о</w:t>
      </w:r>
      <w:r w:rsidR="00757C5D" w:rsidRPr="00780489">
        <w:rPr>
          <w:rFonts w:ascii="Times New Roman" w:hAnsi="Times New Roman" w:cs="Times New Roman"/>
          <w:sz w:val="28"/>
          <w:szCs w:val="28"/>
        </w:rPr>
        <w:t>бластным законом от 29 октября 2014 года № 650-ОЗ «О мерах по реализации Федерального закона «Об основах социального обслуживания граждан в РФ» на территории Новгородской области</w:t>
      </w:r>
      <w:r w:rsidR="003602E3" w:rsidRPr="00780489">
        <w:rPr>
          <w:rFonts w:ascii="Times New Roman" w:hAnsi="Times New Roman" w:cs="Times New Roman"/>
          <w:sz w:val="28"/>
          <w:szCs w:val="28"/>
        </w:rPr>
        <w:t>»</w:t>
      </w:r>
      <w:r w:rsidR="00757C5D" w:rsidRPr="00780489">
        <w:rPr>
          <w:rFonts w:ascii="Times New Roman" w:hAnsi="Times New Roman" w:cs="Times New Roman"/>
          <w:sz w:val="28"/>
          <w:szCs w:val="28"/>
        </w:rPr>
        <w:t>;</w:t>
      </w:r>
    </w:p>
    <w:p w14:paraId="5D21FB9A" w14:textId="084EB59D" w:rsidR="00757C5D" w:rsidRPr="00780489" w:rsidRDefault="00CB317F" w:rsidP="00757C5D">
      <w:pPr>
        <w:suppressAutoHyphens/>
        <w:spacing w:after="0" w:line="276" w:lineRule="auto"/>
        <w:ind w:left="-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80489">
        <w:rPr>
          <w:rFonts w:ascii="Times New Roman" w:hAnsi="Times New Roman" w:cs="Times New Roman"/>
          <w:sz w:val="28"/>
          <w:szCs w:val="28"/>
        </w:rPr>
        <w:t>п</w:t>
      </w:r>
      <w:r w:rsidR="00757C5D" w:rsidRPr="00780489">
        <w:rPr>
          <w:rFonts w:ascii="Times New Roman" w:hAnsi="Times New Roman" w:cs="Times New Roman"/>
          <w:sz w:val="28"/>
          <w:szCs w:val="28"/>
        </w:rPr>
        <w:t>остановлением Правительства Новгородской области от 05 декабря 2014 года  №596 «Об утверждении порядка предоставления социальных услуг поставщиками социальных услуг на территории Новгородской области»;</w:t>
      </w:r>
    </w:p>
    <w:p w14:paraId="7BBE2027" w14:textId="05DF506B" w:rsidR="00757C5D" w:rsidRPr="00780489" w:rsidRDefault="00CB317F" w:rsidP="00757C5D">
      <w:pPr>
        <w:suppressAutoHyphens/>
        <w:spacing w:after="0" w:line="276" w:lineRule="auto"/>
        <w:ind w:left="-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8048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57C5D" w:rsidRPr="00780489">
        <w:rPr>
          <w:rFonts w:ascii="Times New Roman" w:hAnsi="Times New Roman" w:cs="Times New Roman"/>
          <w:sz w:val="28"/>
          <w:szCs w:val="28"/>
        </w:rPr>
        <w:t>риказом министерства труда и социальной защиты населения Новгородской области от 02 декабря 2020 №1269 «Об утверждении Модельной программы  социального сопровождения семей с детьми на территории Новгородской области»</w:t>
      </w:r>
    </w:p>
    <w:p w14:paraId="47E476DF" w14:textId="3B83D2E3" w:rsidR="00757C5D" w:rsidRPr="00780489" w:rsidRDefault="00757C5D" w:rsidP="00CB317F">
      <w:pPr>
        <w:suppressAutoHyphens/>
        <w:spacing w:after="0" w:line="276" w:lineRule="auto"/>
        <w:ind w:left="-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80489">
        <w:rPr>
          <w:rFonts w:ascii="Times New Roman" w:hAnsi="Times New Roman" w:cs="Times New Roman"/>
          <w:sz w:val="28"/>
          <w:szCs w:val="28"/>
        </w:rPr>
        <w:t xml:space="preserve">иными приказами </w:t>
      </w:r>
      <w:r w:rsidR="003602E3" w:rsidRPr="00780489">
        <w:rPr>
          <w:rFonts w:ascii="Times New Roman" w:hAnsi="Times New Roman" w:cs="Times New Roman"/>
          <w:sz w:val="28"/>
          <w:szCs w:val="28"/>
        </w:rPr>
        <w:t>м</w:t>
      </w:r>
      <w:r w:rsidRPr="00780489">
        <w:rPr>
          <w:rFonts w:ascii="Times New Roman" w:hAnsi="Times New Roman" w:cs="Times New Roman"/>
          <w:sz w:val="28"/>
          <w:szCs w:val="28"/>
        </w:rPr>
        <w:t>инистерства труда и социальной защиты населения Новгородской области;</w:t>
      </w:r>
    </w:p>
    <w:p w14:paraId="22B128D9" w14:textId="78F6B898" w:rsidR="00757C5D" w:rsidRPr="00780489" w:rsidRDefault="00C44B5B" w:rsidP="00757C5D">
      <w:pPr>
        <w:tabs>
          <w:tab w:val="left" w:pos="0"/>
        </w:tabs>
        <w:suppressAutoHyphens/>
        <w:spacing w:after="0" w:line="276" w:lineRule="auto"/>
        <w:ind w:left="-20"/>
        <w:jc w:val="both"/>
        <w:rPr>
          <w:rFonts w:ascii="Times New Roman" w:hAnsi="Times New Roman" w:cs="Times New Roman"/>
          <w:sz w:val="28"/>
          <w:szCs w:val="28"/>
        </w:rPr>
      </w:pPr>
      <w:r w:rsidRPr="0078048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80489">
        <w:rPr>
          <w:rFonts w:ascii="Times New Roman" w:hAnsi="Times New Roman" w:cs="Times New Roman"/>
          <w:sz w:val="28"/>
          <w:szCs w:val="28"/>
        </w:rPr>
        <w:tab/>
      </w:r>
      <w:r w:rsidR="00757C5D" w:rsidRPr="00780489">
        <w:rPr>
          <w:rFonts w:ascii="Times New Roman" w:hAnsi="Times New Roman" w:cs="Times New Roman"/>
          <w:sz w:val="28"/>
          <w:szCs w:val="28"/>
        </w:rPr>
        <w:t>Уставом Учреждения;</w:t>
      </w:r>
    </w:p>
    <w:p w14:paraId="0178CC86" w14:textId="77777777" w:rsidR="00757C5D" w:rsidRPr="00780489" w:rsidRDefault="00757C5D" w:rsidP="00CB317F">
      <w:pPr>
        <w:suppressAutoHyphens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489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14:paraId="0422739E" w14:textId="37B37EFB" w:rsidR="00CB317F" w:rsidRPr="00780489" w:rsidRDefault="00411A8C" w:rsidP="00CB317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DE269D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B317F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Семейный МФЦ осуществляет свою деятельность во взаимодействии с органами социальной защиты, занятости, образования, здравоохранения, </w:t>
      </w:r>
      <w:r w:rsidR="00B75162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спорта, культуры, </w:t>
      </w:r>
      <w:r w:rsidR="00CB317F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внутренних дел, многофункциональными центрами, </w:t>
      </w:r>
      <w:r w:rsidR="00B75162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комиссиями по делам несовершеннолетних и защите их прав, </w:t>
      </w:r>
      <w:r w:rsidR="00CB317F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общественными и другими организациями.</w:t>
      </w:r>
    </w:p>
    <w:p w14:paraId="46AA0CDC" w14:textId="77777777" w:rsidR="00CB317F" w:rsidRPr="00780489" w:rsidRDefault="00CB317F" w:rsidP="00CB317F">
      <w:pPr>
        <w:pStyle w:val="40"/>
        <w:shd w:val="clear" w:color="auto" w:fill="auto"/>
        <w:spacing w:after="0" w:line="276" w:lineRule="auto"/>
        <w:jc w:val="center"/>
        <w:rPr>
          <w:sz w:val="28"/>
          <w:szCs w:val="28"/>
          <w:lang w:eastAsia="ru-RU" w:bidi="ru-RU"/>
        </w:rPr>
      </w:pPr>
    </w:p>
    <w:p w14:paraId="51C0D5FD" w14:textId="75791C84" w:rsidR="00CB317F" w:rsidRPr="00780489" w:rsidRDefault="00EF71F0" w:rsidP="00CB317F">
      <w:pPr>
        <w:pStyle w:val="40"/>
        <w:numPr>
          <w:ilvl w:val="0"/>
          <w:numId w:val="4"/>
        </w:numPr>
        <w:shd w:val="clear" w:color="auto" w:fill="auto"/>
        <w:spacing w:after="0" w:line="276" w:lineRule="auto"/>
        <w:ind w:left="993"/>
        <w:jc w:val="center"/>
        <w:rPr>
          <w:sz w:val="28"/>
          <w:szCs w:val="28"/>
        </w:rPr>
      </w:pPr>
      <w:r w:rsidRPr="00780489">
        <w:rPr>
          <w:sz w:val="28"/>
          <w:szCs w:val="28"/>
          <w:lang w:eastAsia="ru-RU" w:bidi="ru-RU"/>
        </w:rPr>
        <w:t xml:space="preserve">ЦЕЛЬ И </w:t>
      </w:r>
      <w:r w:rsidR="004A3232" w:rsidRPr="00780489">
        <w:rPr>
          <w:sz w:val="28"/>
          <w:szCs w:val="28"/>
          <w:lang w:eastAsia="ru-RU" w:bidi="ru-RU"/>
        </w:rPr>
        <w:t>ЗАДАЧИ</w:t>
      </w:r>
      <w:r w:rsidR="00CB317F" w:rsidRPr="00780489">
        <w:rPr>
          <w:sz w:val="28"/>
          <w:szCs w:val="28"/>
          <w:lang w:eastAsia="ru-RU" w:bidi="ru-RU"/>
        </w:rPr>
        <w:t xml:space="preserve"> ДЕЯТЕЛЬНОСТИ </w:t>
      </w:r>
      <w:r w:rsidR="00756F9B" w:rsidRPr="00780489">
        <w:rPr>
          <w:sz w:val="28"/>
          <w:szCs w:val="28"/>
          <w:lang w:eastAsia="ru-RU" w:bidi="ru-RU"/>
        </w:rPr>
        <w:t>СЕМЕЙНОГО МФЦ</w:t>
      </w:r>
    </w:p>
    <w:p w14:paraId="2F39A044" w14:textId="77777777" w:rsidR="00C44B5B" w:rsidRPr="00780489" w:rsidRDefault="00EF71F0" w:rsidP="00DE269D">
      <w:pPr>
        <w:pStyle w:val="ConsPlusNormal"/>
        <w:numPr>
          <w:ilvl w:val="1"/>
          <w:numId w:val="4"/>
        </w:num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80489">
        <w:rPr>
          <w:rFonts w:ascii="Times New Roman" w:hAnsi="Times New Roman" w:cs="Times New Roman"/>
          <w:bCs/>
          <w:sz w:val="28"/>
          <w:szCs w:val="28"/>
          <w:lang w:bidi="ru-RU"/>
        </w:rPr>
        <w:t>Целью деятельности Семейного МФЦ является</w:t>
      </w:r>
      <w:r w:rsidR="00690DA4" w:rsidRPr="0078048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реализация комплексного подхода к оказанию помощи семьям с детьми</w:t>
      </w:r>
      <w:r w:rsidR="00C44B5B" w:rsidRPr="00780489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14:paraId="1C37F3F4" w14:textId="15C05B11" w:rsidR="004A3232" w:rsidRPr="00780489" w:rsidRDefault="004A3232" w:rsidP="00DE269D">
      <w:pPr>
        <w:pStyle w:val="ConsPlusNormal"/>
        <w:spacing w:line="276" w:lineRule="auto"/>
        <w:ind w:left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EF71F0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.  Задачи Семейного МФЦ:</w:t>
      </w:r>
    </w:p>
    <w:p w14:paraId="29968C2B" w14:textId="77777777" w:rsidR="004A3232" w:rsidRPr="00780489" w:rsidRDefault="004A3232" w:rsidP="00DE269D">
      <w:pPr>
        <w:pStyle w:val="ConsPlusNormal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проведение мероприятий, направленных на профилактику обстоятельств, обусловливающих нуждаемость семей с детьми в социальном обслуживании;</w:t>
      </w:r>
    </w:p>
    <w:p w14:paraId="0F8C0DC3" w14:textId="77777777" w:rsidR="004A3232" w:rsidRPr="00780489" w:rsidRDefault="004A3232" w:rsidP="00DE269D">
      <w:pPr>
        <w:pStyle w:val="ConsPlusNormal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информирование семей с детьми о возможности получения социальных услуг и мероприятий в рамках социального сопровождения;</w:t>
      </w:r>
    </w:p>
    <w:p w14:paraId="0AF8B7E7" w14:textId="77777777" w:rsidR="004A3232" w:rsidRPr="00780489" w:rsidRDefault="004A3232" w:rsidP="00DE269D">
      <w:pPr>
        <w:pStyle w:val="ConsPlusNormal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обеспечение доступности социального обслуживания и социального сопровождения семей с детьми в различных жизненных ситуациях, в том числе с применением различных форм оказания социальных услуг.</w:t>
      </w:r>
    </w:p>
    <w:p w14:paraId="636FFA3A" w14:textId="77777777" w:rsidR="00C44B5B" w:rsidRPr="00780489" w:rsidRDefault="00C44B5B" w:rsidP="00C44B5B">
      <w:pPr>
        <w:pStyle w:val="ConsPlusNormal"/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4C10997E" w14:textId="2E71EBCE" w:rsidR="00C44B5B" w:rsidRPr="00780489" w:rsidRDefault="00C44B5B" w:rsidP="00C44B5B">
      <w:pPr>
        <w:pStyle w:val="ConsPlusNormal"/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 ПРИНЦИПЫ ДЕЯТЕЛЬНОСТИ СЕМЕЙНОГО МФЦ</w:t>
      </w:r>
    </w:p>
    <w:p w14:paraId="33DD526A" w14:textId="6B4C4DAC" w:rsidR="00C44B5B" w:rsidRPr="00780489" w:rsidRDefault="00C44B5B" w:rsidP="00C44B5B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4.1. </w:t>
      </w:r>
      <w:proofErr w:type="spellStart"/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Проактивность</w:t>
      </w:r>
      <w:proofErr w:type="spellEnd"/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4CAF7111" w14:textId="77777777" w:rsidR="00C44B5B" w:rsidRPr="00780489" w:rsidRDefault="00C44B5B" w:rsidP="00C44B5B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инициативное информирование граждан о возможности получения комплекса услуг в связи с возникновением различных жизненных ситуаций (рождение ребенка, инвалидность ребенка, многодетность и т.д.) в Семейных МФЦ;</w:t>
      </w:r>
    </w:p>
    <w:p w14:paraId="01917ABD" w14:textId="3F939DFF" w:rsidR="00C44B5B" w:rsidRPr="00780489" w:rsidRDefault="00C44B5B" w:rsidP="00C44B5B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4.2. Адресность и нуждаемость:</w:t>
      </w:r>
    </w:p>
    <w:p w14:paraId="451E44CE" w14:textId="77777777" w:rsidR="00C44B5B" w:rsidRPr="00780489" w:rsidRDefault="00C44B5B" w:rsidP="00C44B5B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непрерывное повышение качества, доступности и комфортности получения социальных и государственных услуг, нацеленность на удовлетворение потребностей семей с детьми;</w:t>
      </w:r>
    </w:p>
    <w:p w14:paraId="354269C1" w14:textId="77777777" w:rsidR="00C44B5B" w:rsidRPr="00780489" w:rsidRDefault="00C44B5B" w:rsidP="00C44B5B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персонифицированный подход, оказание адресной помощи семьям с детьми с учетом их нуждаемости и жизненных ситуаций («от оказания услуг к решению проблем»);</w:t>
      </w:r>
    </w:p>
    <w:p w14:paraId="4FDFEB07" w14:textId="77777777" w:rsidR="00C44B5B" w:rsidRPr="00780489" w:rsidRDefault="00C44B5B" w:rsidP="00C44B5B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мероприятий, направленных на профилактику обстоятельств, обусловливающих нуждаемость гражданина в социальном обслуживании;</w:t>
      </w:r>
    </w:p>
    <w:p w14:paraId="5C48442F" w14:textId="194E5555" w:rsidR="00C44B5B" w:rsidRPr="00780489" w:rsidRDefault="00C44B5B" w:rsidP="00C44B5B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4.3. Принцип «одного окна»:</w:t>
      </w:r>
    </w:p>
    <w:p w14:paraId="5B6C9457" w14:textId="1475086F" w:rsidR="00C44B5B" w:rsidRPr="00780489" w:rsidRDefault="00C44B5B" w:rsidP="00C44B5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максимально возможное исключение участия граждан в процессах сбора документов, подтверждающих права на получение услуг.</w:t>
      </w:r>
    </w:p>
    <w:p w14:paraId="68D157A6" w14:textId="77777777" w:rsidR="00DE269D" w:rsidRPr="00780489" w:rsidRDefault="00DE269D" w:rsidP="00C44B5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98D4DF8" w14:textId="59ACB10C" w:rsidR="004A3232" w:rsidRPr="00780489" w:rsidRDefault="004A3232" w:rsidP="00C44B5B">
      <w:pPr>
        <w:pStyle w:val="ConsPlusNormal"/>
        <w:numPr>
          <w:ilvl w:val="0"/>
          <w:numId w:val="22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80489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ОСНОВНЫЕ НАПРАВЛЕНИЯ ДЕЯТЕЛЬНОСТИ</w:t>
      </w:r>
    </w:p>
    <w:p w14:paraId="05163F67" w14:textId="785EF80A" w:rsidR="004A3232" w:rsidRPr="00780489" w:rsidRDefault="004A3232" w:rsidP="00690DA4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 своими задачами деятельность Семейного МФЦ осуществляется по следующим направлениям:</w:t>
      </w:r>
    </w:p>
    <w:p w14:paraId="418AFCE7" w14:textId="77777777" w:rsidR="004A3232" w:rsidRPr="00780489" w:rsidRDefault="004A3232" w:rsidP="00690DA4">
      <w:pPr>
        <w:pStyle w:val="ConsPlusNormal"/>
        <w:ind w:left="-142" w:firstLine="85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выявление проблем семей с детьми (ведение баз данных семей с детьми, </w:t>
      </w: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аналитическая работа по вопросам семьи, материнства, отцовства и детства, диагностика и определение нуждаемости членов семьи в социальных услугах);</w:t>
      </w:r>
    </w:p>
    <w:p w14:paraId="0C150363" w14:textId="77777777" w:rsidR="004A3232" w:rsidRPr="00780489" w:rsidRDefault="004A3232" w:rsidP="00690DA4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предоставление социальных услуг и оказание содействия в получении услуг в других органах и организациях, оказывающих услуги семьям с детьми;</w:t>
      </w:r>
    </w:p>
    <w:p w14:paraId="1D2F9BCC" w14:textId="344FE54A" w:rsidR="004A3232" w:rsidRPr="00780489" w:rsidRDefault="004A3232" w:rsidP="00690DA4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3) информационно-просветительская и профилактическая работа с населением, разрабо</w:t>
      </w:r>
      <w:r w:rsidR="00032709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тка контента для данной работы;</w:t>
      </w:r>
    </w:p>
    <w:p w14:paraId="4678A8BE" w14:textId="77777777" w:rsidR="004A3232" w:rsidRPr="00780489" w:rsidRDefault="004A3232" w:rsidP="004A3232">
      <w:pPr>
        <w:pStyle w:val="ConsPlusNormal"/>
        <w:ind w:left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4) методическая поддержка специалистов.</w:t>
      </w:r>
    </w:p>
    <w:p w14:paraId="625B5C90" w14:textId="77777777" w:rsidR="00B75162" w:rsidRPr="00780489" w:rsidRDefault="00B75162" w:rsidP="004A3232">
      <w:pPr>
        <w:pStyle w:val="ConsPlusNormal"/>
        <w:ind w:left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36C980F" w14:textId="3DB48156" w:rsidR="001E490E" w:rsidRPr="00780489" w:rsidRDefault="00C44B5B" w:rsidP="00AA7F80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8048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6</w:t>
      </w:r>
      <w:r w:rsidR="00AA7F80" w:rsidRPr="0078048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  <w:r w:rsidR="00AA7F80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E490E" w:rsidRPr="00780489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ОРГАНИЗАЦИЯ ДЕЯТЕЛЬНОСТИ</w:t>
      </w:r>
    </w:p>
    <w:p w14:paraId="45093384" w14:textId="37C1C815" w:rsidR="00AA7F80" w:rsidRPr="00780489" w:rsidRDefault="00C44B5B" w:rsidP="00AA7F80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AA7F80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="00690DA4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A7F80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Организация предоставления социальных услуг и оказания содействия в получении услуг в других органах и организациях, оказывающих услуги семьям с детьми, предусматривает: выявление проблем семей с детьми, определение индивидуальной нуждаемости в социальных услугах и социальном сопровождении; разработку плана мероприятий по социальному сопровождению семьи, мониторинг реализации </w:t>
      </w:r>
      <w:r w:rsidR="00013E7B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индивидуальной программы предоставления социальных услуг (далее  ИППСУ)</w:t>
      </w:r>
      <w:r w:rsidR="00AA7F80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плана мероприятий по социальному сопровождению  семьи.</w:t>
      </w:r>
    </w:p>
    <w:p w14:paraId="3F1D4546" w14:textId="5D0715C0" w:rsidR="00EF71F0" w:rsidRPr="00780489" w:rsidRDefault="00C44B5B" w:rsidP="00EF71F0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AA7F80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.2. </w:t>
      </w:r>
      <w:r w:rsidR="00EF71F0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проблем семей с детьми осуществляется в процессе профессиональной деятельности специалистов органов и организаций, оказывающих услуги семьям с детьми (в работе с устными и письменными обращениями граждан (семей), организаций, СМИ; в рамках межведомственного взаимодействия субъектов профилактики безнадзорности и правонарушений несовершеннолетних) и предусматривает:</w:t>
      </w:r>
    </w:p>
    <w:p w14:paraId="60F760ED" w14:textId="77777777" w:rsidR="00EF71F0" w:rsidRPr="00780489" w:rsidRDefault="00EF71F0" w:rsidP="00EF71F0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1) учет семей, организацию приема и регистрацию заявлений членов семьи за предоставлением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взаимодействия;</w:t>
      </w:r>
    </w:p>
    <w:p w14:paraId="0D4E3D6A" w14:textId="77777777" w:rsidR="00EF71F0" w:rsidRPr="00780489" w:rsidRDefault="00EF71F0" w:rsidP="00EF71F0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2) информирование и мотивирование семей на обращение за предоставлением социального обслуживания;</w:t>
      </w:r>
    </w:p>
    <w:p w14:paraId="0D96D2C5" w14:textId="77777777" w:rsidR="00EF71F0" w:rsidRPr="00780489" w:rsidRDefault="00EF71F0" w:rsidP="00EF71F0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3) оценку конкретной жизненной ситуации семей с детьми, проведение диагностического обследования жизненной ситуации, в том числе направленной на выявление признаков семейного неблагополучия;</w:t>
      </w:r>
    </w:p>
    <w:p w14:paraId="6E207913" w14:textId="703C099D" w:rsidR="00EF71F0" w:rsidRPr="00780489" w:rsidRDefault="00EF71F0" w:rsidP="00EF71F0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организацию и проведение заседаний </w:t>
      </w:r>
      <w:r w:rsidR="00690DA4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межведомственной рабочей группы по социальному сопровождению семей с детьми </w:t>
      </w: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работы со сложными жизненными ситуациями для распределения сфер ответственности между субъектами социального сопровождения семей;</w:t>
      </w:r>
    </w:p>
    <w:p w14:paraId="6ED1BFDE" w14:textId="63885560" w:rsidR="00EF71F0" w:rsidRPr="00780489" w:rsidRDefault="00EF71F0" w:rsidP="00EF71F0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определение основных направлений индивидуального "бесшовного маршрута" семьи с детьми на основании ИППСУ или </w:t>
      </w:r>
      <w:r w:rsidR="00690DA4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плана мероприятий по  социальному сопр</w:t>
      </w:r>
      <w:r w:rsidR="003076E2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690DA4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вождению</w:t>
      </w: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семьи;</w:t>
      </w:r>
    </w:p>
    <w:p w14:paraId="7FBA8C20" w14:textId="02760A73" w:rsidR="00EF71F0" w:rsidRPr="00780489" w:rsidRDefault="00EF71F0" w:rsidP="00EF71F0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закрепление ответственного специалиста (куратора) за реализацию ИППСУ, разработку и реализацию </w:t>
      </w:r>
      <w:r w:rsidR="003076E2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плана мероприятий по  социальному сопровождению семьи</w:t>
      </w: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093EB46" w14:textId="19AFD2B7" w:rsidR="001044B9" w:rsidRPr="00780489" w:rsidRDefault="00C44B5B" w:rsidP="001044B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6</w:t>
      </w:r>
      <w:r w:rsidR="001044B9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.3</w:t>
      </w:r>
      <w:r w:rsidR="00853E80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044B9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ИППСУ или плана  мероприятий  по социальном сопровождению семьи  включает:</w:t>
      </w:r>
    </w:p>
    <w:p w14:paraId="65B5A6C2" w14:textId="3E3AB737" w:rsidR="001044B9" w:rsidRPr="00780489" w:rsidRDefault="001044B9" w:rsidP="001044B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оказание </w:t>
      </w:r>
      <w:r w:rsidRPr="00780489">
        <w:rPr>
          <w:rFonts w:ascii="Times New Roman" w:hAnsi="Times New Roman" w:cs="Times New Roman"/>
          <w:sz w:val="28"/>
          <w:szCs w:val="28"/>
          <w:lang w:eastAsia="zh-CN"/>
        </w:rPr>
        <w:t>социально-медицинских, социально-педагогических, социально-психологических, социально-правовых, срочных социальных услуг в полустационарной форме социального обслуживания, в соответствии с заключенными договорами предоставления социальных услуг</w:t>
      </w: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проведение мероприятий по социальному сопровождению в соответствии с планом мероприятий по социальному сопровождению семьи, в том числе с применением дистанционных и выездных форм работы, направленных на минимизацию нуждаемости семьи с детьми в социальном обслуживании и социальном сопровождении;</w:t>
      </w:r>
    </w:p>
    <w:p w14:paraId="04CB4183" w14:textId="77777777" w:rsidR="001044B9" w:rsidRPr="00780489" w:rsidRDefault="001044B9" w:rsidP="001044B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вовлечение членов семей в мероприятия по социальному сопровождению, </w:t>
      </w:r>
      <w:proofErr w:type="spellStart"/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проактивную</w:t>
      </w:r>
      <w:proofErr w:type="spellEnd"/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деятельность, направленную на повышение уровня собственных ресурсов семей, для преодоления и/или профилактики обстоятельств, обусловливающих нуждаемость в социальном обслуживании, повышение качества жизни семей с детьми;</w:t>
      </w:r>
    </w:p>
    <w:p w14:paraId="049CFAB0" w14:textId="77777777" w:rsidR="001044B9" w:rsidRPr="00780489" w:rsidRDefault="001044B9" w:rsidP="001044B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организацию и проведение профилактических и реабилитационных мероприятий для семей в индивидуальном и групповом формате с применением эффективных социальных технологий;</w:t>
      </w:r>
    </w:p>
    <w:p w14:paraId="1549D8FA" w14:textId="77777777" w:rsidR="001044B9" w:rsidRPr="00780489" w:rsidRDefault="001044B9" w:rsidP="001044B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организацию в рамках социального сопровождения взаимодействия со специалистами органов и организаций, оказывающих услуги семьям с детьми;</w:t>
      </w:r>
    </w:p>
    <w:p w14:paraId="38B6BD4B" w14:textId="77777777" w:rsidR="00612BD0" w:rsidRPr="00780489" w:rsidRDefault="001044B9" w:rsidP="001044B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информирование и консультирование членов семей о мерах социальной поддержки, порядке и условиях их предоставления, перечне оказываемых социальных услуг и мероприятиях в рамках социального сопровождения в зависимости от конкретной жизненной ситуации семьи с детьми</w:t>
      </w:r>
      <w:r w:rsidR="00612BD0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D95086A" w14:textId="17B0886F" w:rsidR="00612BD0" w:rsidRPr="00780489" w:rsidRDefault="00C44B5B" w:rsidP="00612BD0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612BD0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.4. Организация мониторинга реализации ИППСУ или плана мероприятий семьи осуществляется путем:</w:t>
      </w:r>
    </w:p>
    <w:p w14:paraId="0970C997" w14:textId="77777777" w:rsidR="00612BD0" w:rsidRPr="00780489" w:rsidRDefault="00612BD0" w:rsidP="00612BD0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 диагностического обследования с целью выявления степени нарушения жизнедеятельности семьи с детьми, индивидуальных потребностей в социальных услугах и наличия ресурсов семьи с детьми для решения проблем в различных жизненных ситуациях;</w:t>
      </w:r>
    </w:p>
    <w:p w14:paraId="46F25BBB" w14:textId="34522F06" w:rsidR="00612BD0" w:rsidRPr="00780489" w:rsidRDefault="00612BD0" w:rsidP="00612BD0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организации и проведения заседаний коллегиального органа в рамках работы с семьями с детьми, испытывающими трудности в социальной адаптации, находящимися в социально опасном положении с целью оценки реализации мероприятий ИППСУ или </w:t>
      </w:r>
      <w:r w:rsidR="0077208D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плана мероприятий </w:t>
      </w: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семьи, факторов преодоления семейного неблагополучия; принятия решения о пролонгировании работы;</w:t>
      </w:r>
    </w:p>
    <w:p w14:paraId="5AB5DF69" w14:textId="4F847BF0" w:rsidR="00612BD0" w:rsidRPr="00780489" w:rsidRDefault="00612BD0" w:rsidP="00612BD0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внесения дополнений (изменений) в ИППСУ или </w:t>
      </w:r>
      <w:r w:rsidR="0077208D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 мероприятий </w:t>
      </w: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семьи (в случае необходимости) для достижения наилучших результатов в решении потребностей семьи с детьми.</w:t>
      </w:r>
    </w:p>
    <w:p w14:paraId="4D15BAA6" w14:textId="6204CF64" w:rsidR="001044B9" w:rsidRPr="00780489" w:rsidRDefault="001044B9" w:rsidP="001044B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A6EBFBF" w14:textId="77777777" w:rsidR="00C44B5B" w:rsidRPr="00780489" w:rsidRDefault="00C44B5B" w:rsidP="00853E80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F5F2F77" w14:textId="545FEBE0" w:rsidR="00853E80" w:rsidRPr="00780489" w:rsidRDefault="0077208D" w:rsidP="00853E80">
      <w:pPr>
        <w:pStyle w:val="ConsPlusNormal"/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80489">
        <w:rPr>
          <w:rFonts w:ascii="Times New Roman" w:hAnsi="Times New Roman" w:cs="Times New Roman"/>
          <w:b/>
          <w:bCs/>
          <w:sz w:val="28"/>
          <w:szCs w:val="28"/>
          <w:lang w:bidi="ru-RU"/>
        </w:rPr>
        <w:t>7</w:t>
      </w:r>
      <w:r w:rsidR="00853E80" w:rsidRPr="00780489">
        <w:rPr>
          <w:rFonts w:ascii="Times New Roman" w:hAnsi="Times New Roman" w:cs="Times New Roman"/>
          <w:b/>
          <w:bCs/>
          <w:sz w:val="28"/>
          <w:szCs w:val="28"/>
          <w:lang w:bidi="ru-RU"/>
        </w:rPr>
        <w:t>.</w:t>
      </w:r>
      <w:r w:rsidR="004A3232" w:rsidRPr="00780489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СТРУКТУРА</w:t>
      </w:r>
      <w:r w:rsidR="00853E80" w:rsidRPr="0078048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853E80" w:rsidRPr="007804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СЕМЕЙНОГО МФЦ</w:t>
      </w:r>
    </w:p>
    <w:p w14:paraId="43C4CE59" w14:textId="445A6960" w:rsidR="00756F9B" w:rsidRPr="00780489" w:rsidRDefault="0077208D" w:rsidP="00157F15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853E80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157F15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56F9B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структуру Семейного МФЦ включаются:</w:t>
      </w:r>
    </w:p>
    <w:p w14:paraId="702CFA2E" w14:textId="77777777" w:rsidR="00756F9B" w:rsidRPr="00780489" w:rsidRDefault="00756F9B" w:rsidP="00157F15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1) отделение первичного приема семей с детьми;</w:t>
      </w:r>
    </w:p>
    <w:p w14:paraId="0886AC5A" w14:textId="77777777" w:rsidR="00756F9B" w:rsidRPr="00780489" w:rsidRDefault="00756F9B" w:rsidP="00157F15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отделение экстренной психологической помощи и экстренного </w:t>
      </w: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реагирования;</w:t>
      </w:r>
    </w:p>
    <w:p w14:paraId="318EB2EA" w14:textId="77777777" w:rsidR="00756F9B" w:rsidRPr="00780489" w:rsidRDefault="00756F9B" w:rsidP="00157F15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3) отделение оказания социальных услуг и социального сопровождения;</w:t>
      </w:r>
    </w:p>
    <w:p w14:paraId="4A729A04" w14:textId="77777777" w:rsidR="00756F9B" w:rsidRPr="00780489" w:rsidRDefault="00756F9B" w:rsidP="00157F15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4) информационно-методическое отделение.</w:t>
      </w:r>
    </w:p>
    <w:p w14:paraId="22539A34" w14:textId="3DD146BF" w:rsidR="001E490E" w:rsidRPr="00780489" w:rsidRDefault="001E490E" w:rsidP="00157F15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Отделения осуществляют деятельность в соответствии с положениями, которые утвер</w:t>
      </w:r>
      <w:r w:rsidR="001044B9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даются директором учреждения.</w:t>
      </w:r>
    </w:p>
    <w:p w14:paraId="298B7195" w14:textId="4122F365" w:rsidR="00756F9B" w:rsidRPr="00780489" w:rsidRDefault="0077208D" w:rsidP="00157F15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853E80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.2.1.</w:t>
      </w:r>
      <w:r w:rsidR="00756F9B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Отделение первичного приема семей с детьми включает в себя следующие функциональные зоны:</w:t>
      </w:r>
    </w:p>
    <w:p w14:paraId="65912AB5" w14:textId="47E720F1" w:rsidR="00756F9B" w:rsidRPr="00780489" w:rsidRDefault="00756F9B" w:rsidP="00157F15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зона информирования и ожидания граждан, в которой должно быть специально оборудованное рабочее место (стойка) </w:t>
      </w:r>
      <w:r w:rsidR="00F80477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специалиста по социальной работе</w:t>
      </w: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предназначенное для оказания помощи в пользовании справочно-информационными ресурсами, помощи в сопровождении инвалидов, имеющих стойкие нарушения функции зрения и не имеющих возможности самостоятельного передвижения по территории Семейного МФЦ;</w:t>
      </w:r>
    </w:p>
    <w:p w14:paraId="0D2049D5" w14:textId="77777777" w:rsidR="00756F9B" w:rsidRPr="00780489" w:rsidRDefault="00756F9B" w:rsidP="00157F15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2) оборудованная детская комната или детский уголок для посетителей с детьми;</w:t>
      </w:r>
    </w:p>
    <w:p w14:paraId="2ABD2F52" w14:textId="77777777" w:rsidR="00756F9B" w:rsidRPr="00780489" w:rsidRDefault="00756F9B" w:rsidP="00157F15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3) зона цифровых сервисов для граждан включающая программно-аппаратный комплекс, обеспечивающий доступ посетителей к Федеральной государственной информационной системе "Единый портал государственных и муниципальных услуг (функций)", региональному порталу и иным порталам, интегрированным с единой системой идентификации и аутентификации, а также персональных компьютеров с доступом к информационно-телекоммуникационной сети "Интернет" (далее - сеть Интернет);</w:t>
      </w:r>
    </w:p>
    <w:p w14:paraId="36CD2672" w14:textId="4C70B98B" w:rsidR="00756F9B" w:rsidRPr="00780489" w:rsidRDefault="00756F9B" w:rsidP="00157F15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зона первичного приема граждан, в которой оборудованы </w:t>
      </w:r>
      <w:r w:rsidR="00A31637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три</w:t>
      </w:r>
      <w:r w:rsidR="00F80477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окна приема;</w:t>
      </w:r>
    </w:p>
    <w:p w14:paraId="7748AC17" w14:textId="7C06B284" w:rsidR="00756F9B" w:rsidRPr="00780489" w:rsidRDefault="00756F9B" w:rsidP="00157F15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5) зона для оказания гражданам</w:t>
      </w:r>
      <w:r w:rsidR="00B75162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срочных</w:t>
      </w: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социальных услуг и организации их консультирования.</w:t>
      </w:r>
    </w:p>
    <w:p w14:paraId="39FEF5E7" w14:textId="57EAE857" w:rsidR="00756F9B" w:rsidRPr="00780489" w:rsidRDefault="0077208D" w:rsidP="00157F15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853E80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.2.2.</w:t>
      </w:r>
      <w:r w:rsidR="00756F9B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Отделение первичного приема семей с детьми обеспечивает:</w:t>
      </w:r>
    </w:p>
    <w:p w14:paraId="71C4F7F7" w14:textId="77777777" w:rsidR="00B75162" w:rsidRPr="00780489" w:rsidRDefault="00756F9B" w:rsidP="00157F15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1) определение потребности заявителя в получении</w:t>
      </w:r>
      <w:r w:rsidR="00B75162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64985B67" w14:textId="3A92FB23" w:rsidR="00B75162" w:rsidRPr="00780489" w:rsidRDefault="00756F9B" w:rsidP="00157F15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5162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социальных услуг, формах и видах их предоставления</w:t>
      </w:r>
      <w:r w:rsidR="00B75162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14:paraId="272F51F6" w14:textId="641DB9B9" w:rsidR="00B75162" w:rsidRPr="00780489" w:rsidRDefault="00B75162" w:rsidP="00157F15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в мерах социальной поддержки,</w:t>
      </w:r>
    </w:p>
    <w:p w14:paraId="0D25FE19" w14:textId="181EEFAD" w:rsidR="00B75162" w:rsidRPr="00780489" w:rsidRDefault="00B75162" w:rsidP="00157F15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в услугах центра занятости,</w:t>
      </w:r>
    </w:p>
    <w:p w14:paraId="21019B44" w14:textId="7F93E976" w:rsidR="00B75162" w:rsidRPr="00780489" w:rsidRDefault="00013E7B" w:rsidP="00157F15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="00B75162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услугах других </w:t>
      </w: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органов и организаций социальной сферы;</w:t>
      </w:r>
      <w:r w:rsidR="00B75162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13C5D74F" w14:textId="27C1AA12" w:rsidR="00756F9B" w:rsidRPr="00780489" w:rsidRDefault="00756F9B" w:rsidP="00157F15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осуществление </w:t>
      </w:r>
      <w:r w:rsidR="0077208D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консультирования, в том числе </w:t>
      </w: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онлайн-консультирования;</w:t>
      </w:r>
    </w:p>
    <w:p w14:paraId="27E1BA28" w14:textId="5C3BD98A" w:rsidR="00756F9B" w:rsidRPr="00780489" w:rsidRDefault="00756F9B" w:rsidP="00157F15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3) организацию межведомственного взаимодействия с органами и организациями социальной сферы, оказывающими услуги семьям с детьми</w:t>
      </w:r>
      <w:r w:rsidR="00013E7B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, многофункциональными центрами</w:t>
      </w: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9AF5CD0" w14:textId="05CC5D37" w:rsidR="00756F9B" w:rsidRPr="00780489" w:rsidRDefault="00756F9B" w:rsidP="00157F15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передачу информации в </w:t>
      </w:r>
      <w:r w:rsidR="006D0343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ГОКУ «Центр организации социального обслуживания и предоставления социальных выплат» </w:t>
      </w: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принятия решения о признании гражданина нуждающимся в социальном обслуживании либо об отказе в социальном обслуживании (далее - уполномоченный орган), разработки ИППСУ в соответствии с Федеральным </w:t>
      </w:r>
      <w:hyperlink r:id="rId8" w:history="1">
        <w:r w:rsidRPr="0078048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 декабря 2013 г. N 442-ФЗ </w:t>
      </w:r>
      <w:r w:rsidR="006D0343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основах социального обслуживания граждан в Российской Федерации</w:t>
      </w:r>
      <w:r w:rsidR="006D0343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2B370191" w14:textId="77777777" w:rsidR="00CD1C07" w:rsidRPr="00780489" w:rsidRDefault="00756F9B" w:rsidP="00157F15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5) оказание содействия членам семьи при обращении в уполномоченный орган</w:t>
      </w:r>
      <w:r w:rsidR="00CD1C07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47D2CB3B" w14:textId="76F9A8F2" w:rsidR="00CD1C07" w:rsidRPr="00780489" w:rsidRDefault="00CD1C07" w:rsidP="00157F15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6) оказание содействия в подаче заявлений на оказания мер социальной поддержки и получение услуг центра занятости;</w:t>
      </w:r>
    </w:p>
    <w:p w14:paraId="422F5641" w14:textId="2FFC113E" w:rsidR="00756F9B" w:rsidRPr="00780489" w:rsidRDefault="003602E3" w:rsidP="00157F15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7.3.</w:t>
      </w:r>
      <w:r w:rsidR="00756F9B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Отделение экстренной психологической помощи и экстренного реагирования обеспечивает:</w:t>
      </w:r>
    </w:p>
    <w:p w14:paraId="0994211A" w14:textId="2E56019C" w:rsidR="00A379D9" w:rsidRPr="00780489" w:rsidRDefault="00A379D9" w:rsidP="00157F15">
      <w:pPr>
        <w:pStyle w:val="ConsPlusNormal"/>
        <w:ind w:firstLine="708"/>
        <w:jc w:val="both"/>
        <w:rPr>
          <w:sz w:val="28"/>
          <w:szCs w:val="28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проведение экстренной диагностики личности граждан: анализ поведения, тестирование для определения оптимального варианта психологической помощи</w:t>
      </w:r>
      <w:r w:rsidRPr="00780489">
        <w:rPr>
          <w:sz w:val="28"/>
          <w:szCs w:val="28"/>
        </w:rPr>
        <w:t>;</w:t>
      </w:r>
    </w:p>
    <w:p w14:paraId="72E4FF67" w14:textId="77777777" w:rsidR="00A379D9" w:rsidRPr="00780489" w:rsidRDefault="00A379D9" w:rsidP="00157F15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предоставление социально-психологических услуг обратившимся за помощью гражданам, в том числе, по телефону;</w:t>
      </w:r>
    </w:p>
    <w:p w14:paraId="5FFE1977" w14:textId="56270B47" w:rsidR="00756F9B" w:rsidRPr="00780489" w:rsidRDefault="00A379D9" w:rsidP="00157F15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sz w:val="28"/>
          <w:szCs w:val="28"/>
        </w:rPr>
        <w:t>3</w:t>
      </w:r>
      <w:r w:rsidR="00756F9B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предоставление срочных социальных услуг (обеспечение бесплатным горячим питанием или наборами продуктов, одеждой, обувью и другими предметами первой необходимости; содействие в получении временного жилого помещения; содействие в получении юридической помощи в целях защиты прав и законных интересов получателей социальных услуг; содействие в получении экстренной психологической помощи с привлечением к этой работе психологов и священнослужителей);</w:t>
      </w:r>
    </w:p>
    <w:p w14:paraId="3223E4E4" w14:textId="2EB773C6" w:rsidR="00756F9B" w:rsidRPr="00780489" w:rsidRDefault="00A379D9" w:rsidP="00157F15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56F9B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) осуществление деятельности по организации выездов и оказанию экстренной помощи на дому.</w:t>
      </w:r>
    </w:p>
    <w:p w14:paraId="2610BF91" w14:textId="2F578582" w:rsidR="00756F9B" w:rsidRPr="00780489" w:rsidRDefault="0077208D" w:rsidP="00157F15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7.</w:t>
      </w:r>
      <w:r w:rsidR="003602E3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56F9B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Отделение социальных услуг и социального сопровождения обеспечивает:</w:t>
      </w:r>
    </w:p>
    <w:p w14:paraId="6B91F51D" w14:textId="77777777" w:rsidR="00756F9B" w:rsidRPr="00780489" w:rsidRDefault="00756F9B" w:rsidP="0092257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1) углубленную диагностику и оценку рисков семейного неблагополучия, трудной жизненной ситуации и возможностей членов семьи в ее преодолении;</w:t>
      </w:r>
    </w:p>
    <w:p w14:paraId="597558C3" w14:textId="14F77314" w:rsidR="00756F9B" w:rsidRPr="00780489" w:rsidRDefault="00756F9B" w:rsidP="0092257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разработку </w:t>
      </w:r>
      <w:r w:rsidR="00CD1C07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плана мероприятий по социальному сопровождению семей с детьми</w:t>
      </w: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конкретизирующе</w:t>
      </w:r>
      <w:r w:rsidR="00CD1C07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содержание социальных услуг и мероприятия по социальному сопровождению, предусмотренные к предоставлению в соответствии с ИППСУ (далее </w:t>
      </w:r>
      <w:r w:rsidR="00CD1C07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D1C07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мероприятий</w:t>
      </w: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семьи);</w:t>
      </w:r>
    </w:p>
    <w:p w14:paraId="05DB1B04" w14:textId="75A897EA" w:rsidR="00756F9B" w:rsidRPr="00780489" w:rsidRDefault="00756F9B" w:rsidP="0092257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3) назначение куратора ИППСУ или</w:t>
      </w:r>
      <w:r w:rsidR="00CD1C07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/и</w:t>
      </w: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D1C07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 мероприятий </w:t>
      </w: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семьи;</w:t>
      </w:r>
    </w:p>
    <w:p w14:paraId="2856B4DC" w14:textId="60FC08DA" w:rsidR="00EC1AC1" w:rsidRPr="00780489" w:rsidRDefault="00EC1AC1" w:rsidP="0092257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489">
        <w:rPr>
          <w:rFonts w:ascii="Times New Roman" w:hAnsi="Times New Roman" w:cs="Times New Roman"/>
          <w:sz w:val="28"/>
          <w:szCs w:val="28"/>
        </w:rPr>
        <w:t xml:space="preserve">4) организация социального сопровождения семей с детьми на основании </w:t>
      </w:r>
      <w:r w:rsidR="00013E7B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ИППСУ</w:t>
      </w:r>
      <w:r w:rsidR="00013E7B" w:rsidRPr="00780489">
        <w:rPr>
          <w:rFonts w:ascii="Times New Roman" w:hAnsi="Times New Roman" w:cs="Times New Roman"/>
          <w:sz w:val="28"/>
          <w:szCs w:val="28"/>
        </w:rPr>
        <w:t xml:space="preserve"> </w:t>
      </w:r>
      <w:r w:rsidRPr="00780489">
        <w:rPr>
          <w:rFonts w:ascii="Times New Roman" w:hAnsi="Times New Roman" w:cs="Times New Roman"/>
          <w:sz w:val="28"/>
          <w:szCs w:val="28"/>
        </w:rPr>
        <w:t xml:space="preserve">и плана мероприятий </w:t>
      </w:r>
      <w:r w:rsidR="00CD1C07" w:rsidRPr="00780489">
        <w:rPr>
          <w:rFonts w:ascii="Times New Roman" w:hAnsi="Times New Roman" w:cs="Times New Roman"/>
          <w:sz w:val="28"/>
          <w:szCs w:val="28"/>
        </w:rPr>
        <w:t>семьи</w:t>
      </w:r>
      <w:r w:rsidRPr="00780489">
        <w:rPr>
          <w:rFonts w:ascii="Times New Roman" w:hAnsi="Times New Roman" w:cs="Times New Roman"/>
          <w:sz w:val="28"/>
          <w:szCs w:val="28"/>
        </w:rPr>
        <w:t>;</w:t>
      </w:r>
    </w:p>
    <w:p w14:paraId="41A82AB1" w14:textId="2613C591" w:rsidR="00756F9B" w:rsidRPr="00780489" w:rsidRDefault="00EC1AC1" w:rsidP="0092257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756F9B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предоставление квалифицированных услуг специалистами других органов и организаций, оказывающих услуги семьям с детьми, в порядке межведомственного взаимодействия;</w:t>
      </w:r>
    </w:p>
    <w:p w14:paraId="68ED6AC3" w14:textId="1B2E9E09" w:rsidR="00EC1AC1" w:rsidRPr="00780489" w:rsidRDefault="00720ED7" w:rsidP="0092257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80489">
        <w:rPr>
          <w:rFonts w:ascii="Times New Roman" w:hAnsi="Times New Roman" w:cs="Times New Roman"/>
          <w:sz w:val="28"/>
          <w:szCs w:val="28"/>
          <w:lang w:eastAsia="zh-CN"/>
        </w:rPr>
        <w:t>6) р</w:t>
      </w: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еализация ИППСУ или </w:t>
      </w:r>
      <w:r w:rsidR="00CD1C07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</w:t>
      </w:r>
      <w:r w:rsidR="00612BD0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CD1C07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 </w:t>
      </w: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семьи. </w:t>
      </w:r>
    </w:p>
    <w:p w14:paraId="6B7A91A7" w14:textId="7A4F7859" w:rsidR="00756F9B" w:rsidRPr="00780489" w:rsidRDefault="00720ED7" w:rsidP="0092257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756F9B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проведение мероприятий для </w:t>
      </w:r>
      <w:r w:rsidR="00EC1AC1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семей с детьми</w:t>
      </w:r>
      <w:r w:rsidR="00756F9B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(проведение семейных праздников, фестивалей и конкурсов, другое);</w:t>
      </w:r>
    </w:p>
    <w:p w14:paraId="5832AD33" w14:textId="190C2897" w:rsidR="00756F9B" w:rsidRPr="00780489" w:rsidRDefault="00720ED7" w:rsidP="0092257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756F9B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) организацию деятельности родительских объединений (родительские клубы, группы само- и взаимопомощи, школы для родителей, другое);</w:t>
      </w:r>
    </w:p>
    <w:p w14:paraId="22423920" w14:textId="46FB0BF2" w:rsidR="00EC1AC1" w:rsidRPr="00780489" w:rsidRDefault="00720ED7" w:rsidP="0092257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hAnsi="Times New Roman" w:cs="Times New Roman"/>
          <w:sz w:val="28"/>
          <w:szCs w:val="28"/>
        </w:rPr>
        <w:t xml:space="preserve">9) </w:t>
      </w:r>
      <w:r w:rsidR="00EC1AC1" w:rsidRPr="00780489">
        <w:rPr>
          <w:rFonts w:ascii="Times New Roman" w:hAnsi="Times New Roman" w:cs="Times New Roman"/>
          <w:sz w:val="28"/>
          <w:szCs w:val="28"/>
        </w:rPr>
        <w:t>организация деятельност</w:t>
      </w:r>
      <w:r w:rsidR="003602E3" w:rsidRPr="00780489">
        <w:rPr>
          <w:rFonts w:ascii="Times New Roman" w:hAnsi="Times New Roman" w:cs="Times New Roman"/>
          <w:sz w:val="28"/>
          <w:szCs w:val="28"/>
        </w:rPr>
        <w:t>и</w:t>
      </w:r>
      <w:r w:rsidR="00EC1AC1" w:rsidRPr="00780489">
        <w:rPr>
          <w:rFonts w:ascii="Times New Roman" w:hAnsi="Times New Roman" w:cs="Times New Roman"/>
          <w:sz w:val="28"/>
          <w:szCs w:val="28"/>
        </w:rPr>
        <w:t xml:space="preserve"> детско-родительских объединений (детские и родительски</w:t>
      </w:r>
      <w:r w:rsidR="003602E3" w:rsidRPr="00780489">
        <w:rPr>
          <w:rFonts w:ascii="Times New Roman" w:hAnsi="Times New Roman" w:cs="Times New Roman"/>
          <w:sz w:val="28"/>
          <w:szCs w:val="28"/>
        </w:rPr>
        <w:t>х</w:t>
      </w:r>
      <w:r w:rsidR="00EC1AC1" w:rsidRPr="00780489">
        <w:rPr>
          <w:rFonts w:ascii="Times New Roman" w:hAnsi="Times New Roman" w:cs="Times New Roman"/>
          <w:sz w:val="28"/>
          <w:szCs w:val="28"/>
        </w:rPr>
        <w:t xml:space="preserve"> клуб</w:t>
      </w:r>
      <w:r w:rsidR="003602E3" w:rsidRPr="00780489">
        <w:rPr>
          <w:rFonts w:ascii="Times New Roman" w:hAnsi="Times New Roman" w:cs="Times New Roman"/>
          <w:sz w:val="28"/>
          <w:szCs w:val="28"/>
        </w:rPr>
        <w:t>ов</w:t>
      </w:r>
      <w:r w:rsidR="00EC1AC1" w:rsidRPr="00780489">
        <w:rPr>
          <w:rFonts w:ascii="Times New Roman" w:hAnsi="Times New Roman" w:cs="Times New Roman"/>
          <w:sz w:val="28"/>
          <w:szCs w:val="28"/>
        </w:rPr>
        <w:t>, групп</w:t>
      </w:r>
      <w:r w:rsidR="003602E3" w:rsidRPr="00780489">
        <w:rPr>
          <w:rFonts w:ascii="Times New Roman" w:hAnsi="Times New Roman" w:cs="Times New Roman"/>
          <w:sz w:val="28"/>
          <w:szCs w:val="28"/>
        </w:rPr>
        <w:t xml:space="preserve"> само- и взаимопомощи, школ</w:t>
      </w:r>
      <w:r w:rsidR="00EC1AC1" w:rsidRPr="00780489">
        <w:rPr>
          <w:rFonts w:ascii="Times New Roman" w:hAnsi="Times New Roman" w:cs="Times New Roman"/>
          <w:sz w:val="28"/>
          <w:szCs w:val="28"/>
        </w:rPr>
        <w:t xml:space="preserve"> для родителей, другое);</w:t>
      </w:r>
    </w:p>
    <w:p w14:paraId="68BF444F" w14:textId="6F0D221E" w:rsidR="00EC1AC1" w:rsidRPr="00780489" w:rsidRDefault="00720ED7" w:rsidP="0092257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80489">
        <w:rPr>
          <w:rFonts w:ascii="Times New Roman" w:hAnsi="Times New Roman" w:cs="Times New Roman"/>
          <w:sz w:val="28"/>
          <w:szCs w:val="28"/>
        </w:rPr>
        <w:t xml:space="preserve">10) </w:t>
      </w:r>
      <w:r w:rsidR="00EC1AC1" w:rsidRPr="00780489">
        <w:rPr>
          <w:rFonts w:ascii="Times New Roman" w:hAnsi="Times New Roman" w:cs="Times New Roman"/>
          <w:sz w:val="28"/>
          <w:szCs w:val="28"/>
        </w:rPr>
        <w:t>о</w:t>
      </w:r>
      <w:r w:rsidR="00EC1AC1" w:rsidRPr="00780489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беспечение комплексного взаимодействия </w:t>
      </w:r>
      <w:r w:rsidR="00EC1AC1" w:rsidRPr="00780489">
        <w:rPr>
          <w:rFonts w:ascii="Times New Roman" w:hAnsi="Times New Roman" w:cs="Times New Roman"/>
          <w:sz w:val="28"/>
          <w:szCs w:val="28"/>
        </w:rPr>
        <w:t>с различными государственными, муниципальными учреждениями и иными учреждениями различных форм собственности, общественными, благотворительными, религиозными организациями, объединениями, фондами, а также отдельными гражданами для</w:t>
      </w:r>
      <w:r w:rsidR="00EC1AC1" w:rsidRPr="00780489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оказания помощи в преодолении различных жизненных ситуаций семей с детьми, нуждающихся в социальной поддержке.</w:t>
      </w:r>
    </w:p>
    <w:p w14:paraId="3C5599B2" w14:textId="0379B820" w:rsidR="00756F9B" w:rsidRPr="00780489" w:rsidRDefault="00720ED7" w:rsidP="0092257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756F9B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мониторинг реализации ИППСУ или </w:t>
      </w:r>
      <w:r w:rsidR="00612BD0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плана мероприятий </w:t>
      </w:r>
      <w:r w:rsidR="00756F9B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семьи.</w:t>
      </w:r>
    </w:p>
    <w:p w14:paraId="0D8D00EB" w14:textId="7CE681F5" w:rsidR="00756F9B" w:rsidRPr="00780489" w:rsidRDefault="003602E3" w:rsidP="0092257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7.5</w:t>
      </w:r>
      <w:r w:rsidR="0077208D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56F9B"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Информационно-методическое отделение обеспечивает:</w:t>
      </w:r>
    </w:p>
    <w:p w14:paraId="7568FBC7" w14:textId="4169D2F7" w:rsidR="00756F9B" w:rsidRPr="00780489" w:rsidRDefault="00756F9B" w:rsidP="0077208D">
      <w:pPr>
        <w:pStyle w:val="21"/>
        <w:shd w:val="clear" w:color="auto" w:fill="auto"/>
        <w:spacing w:before="0" w:line="276" w:lineRule="auto"/>
        <w:ind w:left="-66" w:right="20" w:firstLine="774"/>
        <w:rPr>
          <w:rFonts w:eastAsiaTheme="minorHAnsi"/>
          <w:sz w:val="28"/>
          <w:szCs w:val="28"/>
        </w:rPr>
      </w:pPr>
      <w:r w:rsidRPr="00780489">
        <w:rPr>
          <w:rFonts w:eastAsiaTheme="minorHAnsi"/>
          <w:sz w:val="28"/>
          <w:szCs w:val="28"/>
        </w:rPr>
        <w:t xml:space="preserve">1) информационно-разъяснительную и профилактическую работу с </w:t>
      </w:r>
      <w:r w:rsidRPr="00780489">
        <w:rPr>
          <w:rFonts w:eastAsiaTheme="minorHAnsi"/>
          <w:sz w:val="28"/>
          <w:szCs w:val="28"/>
        </w:rPr>
        <w:lastRenderedPageBreak/>
        <w:t>населением;</w:t>
      </w:r>
    </w:p>
    <w:p w14:paraId="578FFB46" w14:textId="77777777" w:rsidR="00756F9B" w:rsidRPr="00780489" w:rsidRDefault="00756F9B" w:rsidP="0092257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proofErr w:type="spellStart"/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супервизию</w:t>
      </w:r>
      <w:proofErr w:type="spellEnd"/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работы специалистов и повышение уровня их компетентности;</w:t>
      </w:r>
    </w:p>
    <w:p w14:paraId="49A7A18B" w14:textId="77777777" w:rsidR="00756F9B" w:rsidRPr="00780489" w:rsidRDefault="00756F9B" w:rsidP="0092257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89">
        <w:rPr>
          <w:rFonts w:ascii="Times New Roman" w:eastAsiaTheme="minorHAnsi" w:hAnsi="Times New Roman" w:cs="Times New Roman"/>
          <w:sz w:val="28"/>
          <w:szCs w:val="28"/>
          <w:lang w:eastAsia="en-US"/>
        </w:rPr>
        <w:t>3) обобщение эффективных практик работы помощи семьям с детьми (по профилю работы Семейного МФЦ).</w:t>
      </w:r>
    </w:p>
    <w:p w14:paraId="01414900" w14:textId="2202C31A" w:rsidR="00EC1AC1" w:rsidRPr="00780489" w:rsidRDefault="00720ED7" w:rsidP="00EC1AC1">
      <w:pPr>
        <w:pStyle w:val="21"/>
        <w:shd w:val="clear" w:color="auto" w:fill="auto"/>
        <w:spacing w:before="0" w:line="276" w:lineRule="auto"/>
        <w:ind w:right="20" w:firstLine="708"/>
        <w:rPr>
          <w:rFonts w:eastAsiaTheme="minorHAnsi"/>
          <w:sz w:val="28"/>
          <w:szCs w:val="28"/>
        </w:rPr>
      </w:pPr>
      <w:r w:rsidRPr="00780489">
        <w:rPr>
          <w:rFonts w:eastAsiaTheme="minorHAnsi"/>
          <w:sz w:val="28"/>
          <w:szCs w:val="28"/>
        </w:rPr>
        <w:t>4) о</w:t>
      </w:r>
      <w:r w:rsidR="00EC1AC1" w:rsidRPr="00780489">
        <w:rPr>
          <w:rFonts w:eastAsiaTheme="minorHAnsi"/>
          <w:sz w:val="28"/>
          <w:szCs w:val="28"/>
        </w:rPr>
        <w:t>рганизационно-методическ</w:t>
      </w:r>
      <w:r w:rsidR="00C44B5B" w:rsidRPr="00780489">
        <w:rPr>
          <w:rFonts w:eastAsiaTheme="minorHAnsi"/>
          <w:sz w:val="28"/>
          <w:szCs w:val="28"/>
        </w:rPr>
        <w:t>ую</w:t>
      </w:r>
      <w:r w:rsidR="00EC1AC1" w:rsidRPr="00780489">
        <w:rPr>
          <w:rFonts w:eastAsiaTheme="minorHAnsi"/>
          <w:sz w:val="28"/>
          <w:szCs w:val="28"/>
        </w:rPr>
        <w:t xml:space="preserve"> деятельность:</w:t>
      </w:r>
    </w:p>
    <w:p w14:paraId="409A260B" w14:textId="77777777" w:rsidR="00EC1AC1" w:rsidRPr="00780489" w:rsidRDefault="00EC1AC1" w:rsidP="00EC1AC1">
      <w:pPr>
        <w:pStyle w:val="21"/>
        <w:shd w:val="clear" w:color="auto" w:fill="auto"/>
        <w:spacing w:before="0" w:line="276" w:lineRule="auto"/>
        <w:ind w:left="-141" w:right="20" w:firstLine="0"/>
        <w:rPr>
          <w:rFonts w:eastAsiaTheme="minorHAnsi"/>
          <w:sz w:val="28"/>
          <w:szCs w:val="28"/>
        </w:rPr>
      </w:pPr>
      <w:r w:rsidRPr="00780489">
        <w:rPr>
          <w:rFonts w:eastAsiaTheme="minorHAnsi"/>
          <w:sz w:val="28"/>
          <w:szCs w:val="28"/>
        </w:rPr>
        <w:t xml:space="preserve"> </w:t>
      </w:r>
      <w:r w:rsidRPr="00780489">
        <w:rPr>
          <w:rFonts w:eastAsiaTheme="minorHAnsi"/>
          <w:sz w:val="28"/>
          <w:szCs w:val="28"/>
        </w:rPr>
        <w:tab/>
      </w:r>
      <w:r w:rsidRPr="00780489">
        <w:rPr>
          <w:rFonts w:eastAsiaTheme="minorHAnsi"/>
          <w:sz w:val="28"/>
          <w:szCs w:val="28"/>
        </w:rPr>
        <w:tab/>
        <w:t>мониторинг социальной и демографической ситуации, уровня социально - экономического благополучия семьи и детей на территории обслуживания;</w:t>
      </w:r>
    </w:p>
    <w:p w14:paraId="74B251CE" w14:textId="77777777" w:rsidR="00EC1AC1" w:rsidRPr="00780489" w:rsidRDefault="00EC1AC1" w:rsidP="00EC1AC1">
      <w:pPr>
        <w:pStyle w:val="21"/>
        <w:shd w:val="clear" w:color="auto" w:fill="auto"/>
        <w:spacing w:before="0" w:line="276" w:lineRule="auto"/>
        <w:ind w:left="-141" w:right="20" w:firstLine="0"/>
        <w:rPr>
          <w:rFonts w:eastAsiaTheme="minorHAnsi"/>
          <w:sz w:val="28"/>
          <w:szCs w:val="28"/>
        </w:rPr>
      </w:pPr>
      <w:r w:rsidRPr="00780489">
        <w:rPr>
          <w:rFonts w:eastAsiaTheme="minorHAnsi"/>
          <w:sz w:val="28"/>
          <w:szCs w:val="28"/>
        </w:rPr>
        <w:t xml:space="preserve"> </w:t>
      </w:r>
      <w:r w:rsidRPr="00780489">
        <w:rPr>
          <w:rFonts w:eastAsiaTheme="minorHAnsi"/>
          <w:sz w:val="28"/>
          <w:szCs w:val="28"/>
        </w:rPr>
        <w:tab/>
      </w:r>
      <w:r w:rsidRPr="00780489">
        <w:rPr>
          <w:rFonts w:eastAsiaTheme="minorHAnsi"/>
          <w:sz w:val="28"/>
          <w:szCs w:val="28"/>
        </w:rPr>
        <w:tab/>
        <w:t>выявление и дифференцированный учет семей и детей, проживающих на территории обслуживания, оказавшихся в различных жизненных ситуациях;</w:t>
      </w:r>
    </w:p>
    <w:p w14:paraId="77F94105" w14:textId="77777777" w:rsidR="00EC1AC1" w:rsidRPr="00780489" w:rsidRDefault="00EC1AC1" w:rsidP="00EC1AC1">
      <w:pPr>
        <w:pStyle w:val="21"/>
        <w:shd w:val="clear" w:color="auto" w:fill="auto"/>
        <w:spacing w:before="0" w:line="276" w:lineRule="auto"/>
        <w:ind w:left="-141" w:right="20" w:firstLine="0"/>
        <w:rPr>
          <w:rFonts w:eastAsiaTheme="minorHAnsi"/>
          <w:sz w:val="28"/>
          <w:szCs w:val="28"/>
        </w:rPr>
      </w:pPr>
      <w:r w:rsidRPr="00780489">
        <w:rPr>
          <w:rFonts w:eastAsiaTheme="minorHAnsi"/>
          <w:sz w:val="28"/>
          <w:szCs w:val="28"/>
        </w:rPr>
        <w:t xml:space="preserve"> </w:t>
      </w:r>
      <w:r w:rsidRPr="00780489">
        <w:rPr>
          <w:rFonts w:eastAsiaTheme="minorHAnsi"/>
          <w:sz w:val="28"/>
          <w:szCs w:val="28"/>
        </w:rPr>
        <w:tab/>
      </w:r>
      <w:r w:rsidRPr="00780489">
        <w:rPr>
          <w:rFonts w:eastAsiaTheme="minorHAnsi"/>
          <w:sz w:val="28"/>
          <w:szCs w:val="28"/>
        </w:rPr>
        <w:tab/>
        <w:t>проведение мероприятий по увеличению объема предоставляемых социальных услуг  и улучшению их качества на территории обслуживания;</w:t>
      </w:r>
    </w:p>
    <w:p w14:paraId="30BBD4E0" w14:textId="2C60DEC1" w:rsidR="00EC1AC1" w:rsidRPr="00780489" w:rsidRDefault="00EC1AC1" w:rsidP="00EC1AC1">
      <w:pPr>
        <w:pStyle w:val="21"/>
        <w:shd w:val="clear" w:color="auto" w:fill="auto"/>
        <w:spacing w:before="0" w:line="276" w:lineRule="auto"/>
        <w:ind w:left="-141" w:right="20" w:firstLine="0"/>
        <w:rPr>
          <w:rFonts w:eastAsiaTheme="minorHAnsi"/>
          <w:sz w:val="28"/>
          <w:szCs w:val="28"/>
        </w:rPr>
      </w:pPr>
      <w:r w:rsidRPr="00780489">
        <w:rPr>
          <w:rFonts w:eastAsiaTheme="minorHAnsi"/>
          <w:sz w:val="28"/>
          <w:szCs w:val="28"/>
        </w:rPr>
        <w:t xml:space="preserve"> </w:t>
      </w:r>
      <w:r w:rsidRPr="00780489">
        <w:rPr>
          <w:rFonts w:eastAsiaTheme="minorHAnsi"/>
          <w:sz w:val="28"/>
          <w:szCs w:val="28"/>
        </w:rPr>
        <w:tab/>
      </w:r>
      <w:r w:rsidRPr="00780489">
        <w:rPr>
          <w:rFonts w:eastAsiaTheme="minorHAnsi"/>
          <w:sz w:val="28"/>
          <w:szCs w:val="28"/>
        </w:rPr>
        <w:tab/>
        <w:t>осуществление обмена необходимой информацией с заинтересованными государственными, муниципальными, общественными организациями и учреждениями;</w:t>
      </w:r>
    </w:p>
    <w:p w14:paraId="30E259DC" w14:textId="77777777" w:rsidR="00EC1AC1" w:rsidRPr="00780489" w:rsidRDefault="00EC1AC1" w:rsidP="00EC1AC1">
      <w:pPr>
        <w:pStyle w:val="21"/>
        <w:shd w:val="clear" w:color="auto" w:fill="auto"/>
        <w:spacing w:before="0" w:line="276" w:lineRule="auto"/>
        <w:ind w:left="-141" w:right="20" w:firstLine="849"/>
        <w:rPr>
          <w:sz w:val="28"/>
          <w:szCs w:val="28"/>
        </w:rPr>
      </w:pPr>
      <w:r w:rsidRPr="00780489">
        <w:rPr>
          <w:rFonts w:eastAsiaTheme="minorHAnsi"/>
          <w:sz w:val="28"/>
          <w:szCs w:val="28"/>
        </w:rPr>
        <w:t xml:space="preserve"> выявление реальных потребностей семей и детей, проживающих на</w:t>
      </w:r>
      <w:r w:rsidRPr="00780489">
        <w:rPr>
          <w:sz w:val="28"/>
          <w:szCs w:val="28"/>
          <w:lang w:eastAsia="ru-RU" w:bidi="ru-RU"/>
        </w:rPr>
        <w:t xml:space="preserve"> территории обслуживания, с профилактической направленностью, для раннего выявления сложных жизненных ситуаций (сбор информации в различных организациях, учреждениях посредством официальных запросов, беседы со специалистами учреждений, письма и заявления граждан), обобщение и систематизация полученной информации;</w:t>
      </w:r>
    </w:p>
    <w:p w14:paraId="769E2782" w14:textId="0B646748" w:rsidR="00EC1AC1" w:rsidRPr="00780489" w:rsidRDefault="00EC1AC1" w:rsidP="00EC1AC1">
      <w:pPr>
        <w:pStyle w:val="21"/>
        <w:shd w:val="clear" w:color="auto" w:fill="auto"/>
        <w:spacing w:before="0" w:line="276" w:lineRule="auto"/>
        <w:ind w:left="-141" w:right="20" w:firstLine="0"/>
        <w:rPr>
          <w:sz w:val="28"/>
          <w:szCs w:val="28"/>
          <w:lang w:eastAsia="ru-RU" w:bidi="ru-RU"/>
        </w:rPr>
      </w:pPr>
      <w:r w:rsidRPr="00780489">
        <w:rPr>
          <w:sz w:val="28"/>
          <w:szCs w:val="28"/>
          <w:lang w:eastAsia="ru-RU" w:bidi="ru-RU"/>
        </w:rPr>
        <w:t xml:space="preserve"> </w:t>
      </w:r>
      <w:r w:rsidRPr="00780489">
        <w:rPr>
          <w:sz w:val="28"/>
          <w:szCs w:val="28"/>
          <w:lang w:eastAsia="ru-RU" w:bidi="ru-RU"/>
        </w:rPr>
        <w:tab/>
      </w:r>
      <w:r w:rsidRPr="00780489">
        <w:rPr>
          <w:sz w:val="28"/>
          <w:szCs w:val="28"/>
          <w:lang w:eastAsia="ru-RU" w:bidi="ru-RU"/>
        </w:rPr>
        <w:tab/>
        <w:t>выявление перспективной потребности в социальных услугах семей и детей, проживающих на территории обслуживания, подготовка предложений по совершенствованию системы социального обслуживания семьи и детей</w:t>
      </w:r>
      <w:r w:rsidR="001D4DDF" w:rsidRPr="00780489">
        <w:rPr>
          <w:sz w:val="28"/>
          <w:szCs w:val="28"/>
          <w:lang w:eastAsia="ru-RU" w:bidi="ru-RU"/>
        </w:rPr>
        <w:t>;</w:t>
      </w:r>
    </w:p>
    <w:p w14:paraId="35E614D5" w14:textId="77777777" w:rsidR="001D4DDF" w:rsidRPr="00780489" w:rsidRDefault="001D4DDF" w:rsidP="001D4DDF">
      <w:pPr>
        <w:pStyle w:val="af"/>
        <w:spacing w:before="0" w:after="0"/>
        <w:ind w:firstLine="708"/>
        <w:jc w:val="both"/>
        <w:rPr>
          <w:sz w:val="28"/>
          <w:szCs w:val="28"/>
        </w:rPr>
      </w:pPr>
      <w:r w:rsidRPr="00780489">
        <w:rPr>
          <w:sz w:val="28"/>
          <w:szCs w:val="28"/>
        </w:rPr>
        <w:t>осуществляет мониторинг качества и доступности предоставляемых социальных услуг на территории обслуживания Семейного МФЦ (опросы, анкетирование населения);</w:t>
      </w:r>
    </w:p>
    <w:p w14:paraId="56BA1069" w14:textId="6D12AD13" w:rsidR="001D4DDF" w:rsidRPr="00780489" w:rsidRDefault="001D4DDF" w:rsidP="001D4DDF">
      <w:pPr>
        <w:pStyle w:val="21"/>
        <w:shd w:val="clear" w:color="auto" w:fill="auto"/>
        <w:spacing w:before="0" w:line="276" w:lineRule="auto"/>
        <w:ind w:left="-141" w:right="20" w:firstLine="849"/>
        <w:rPr>
          <w:sz w:val="28"/>
          <w:szCs w:val="28"/>
        </w:rPr>
      </w:pPr>
      <w:r w:rsidRPr="00780489">
        <w:rPr>
          <w:sz w:val="28"/>
          <w:szCs w:val="28"/>
        </w:rPr>
        <w:t>анализ эффективности деятельности отделений и внесение предложений по повышению качества работы отделений и Семейного МФЦ;</w:t>
      </w:r>
    </w:p>
    <w:p w14:paraId="25DADFF1" w14:textId="5399C981" w:rsidR="001D4DDF" w:rsidRPr="00780489" w:rsidRDefault="001D4DDF" w:rsidP="001D4DDF">
      <w:pPr>
        <w:pStyle w:val="21"/>
        <w:shd w:val="clear" w:color="auto" w:fill="auto"/>
        <w:spacing w:before="0" w:line="276" w:lineRule="auto"/>
        <w:ind w:left="-141" w:right="20" w:firstLine="0"/>
        <w:rPr>
          <w:sz w:val="28"/>
          <w:szCs w:val="28"/>
          <w:lang w:eastAsia="ru-RU" w:bidi="ru-RU"/>
        </w:rPr>
      </w:pPr>
      <w:r w:rsidRPr="00780489">
        <w:rPr>
          <w:sz w:val="28"/>
          <w:szCs w:val="28"/>
        </w:rPr>
        <w:t xml:space="preserve">            осуществляет учет и систематизацию статистической информации о деятельности Семейного МФЦ</w:t>
      </w:r>
      <w:r w:rsidR="00023A87" w:rsidRPr="00780489">
        <w:rPr>
          <w:sz w:val="28"/>
          <w:szCs w:val="28"/>
        </w:rPr>
        <w:t>.</w:t>
      </w:r>
    </w:p>
    <w:p w14:paraId="7447EEED" w14:textId="77777777" w:rsidR="007003DB" w:rsidRPr="00780489" w:rsidRDefault="007003DB" w:rsidP="00EC1AC1">
      <w:pPr>
        <w:pStyle w:val="21"/>
        <w:shd w:val="clear" w:color="auto" w:fill="auto"/>
        <w:spacing w:before="0" w:line="276" w:lineRule="auto"/>
        <w:ind w:left="-141" w:right="20" w:firstLine="0"/>
        <w:rPr>
          <w:sz w:val="28"/>
          <w:szCs w:val="28"/>
          <w:lang w:eastAsia="ru-RU" w:bidi="ru-RU"/>
        </w:rPr>
      </w:pPr>
    </w:p>
    <w:p w14:paraId="7DA5EDE5" w14:textId="00DE123A" w:rsidR="009876FA" w:rsidRPr="00780489" w:rsidRDefault="009876FA" w:rsidP="009876FA">
      <w:pPr>
        <w:pStyle w:val="23"/>
        <w:keepNext/>
        <w:keepLines/>
        <w:shd w:val="clear" w:color="auto" w:fill="auto"/>
        <w:spacing w:before="0" w:after="0" w:line="276" w:lineRule="auto"/>
        <w:ind w:left="2980"/>
        <w:jc w:val="left"/>
        <w:rPr>
          <w:sz w:val="28"/>
          <w:szCs w:val="28"/>
        </w:rPr>
      </w:pPr>
      <w:bookmarkStart w:id="1" w:name="bookmark4"/>
      <w:r w:rsidRPr="00780489">
        <w:rPr>
          <w:sz w:val="28"/>
          <w:szCs w:val="28"/>
          <w:lang w:eastAsia="ru-RU" w:bidi="ru-RU"/>
        </w:rPr>
        <w:t>8. ЗАКЛЮЧИТЕЛЬНЫЕ ПОЛОЖЕНИЯ</w:t>
      </w:r>
      <w:bookmarkEnd w:id="1"/>
    </w:p>
    <w:p w14:paraId="61A470C3" w14:textId="79062F34" w:rsidR="009876FA" w:rsidRPr="00780489" w:rsidRDefault="009876FA" w:rsidP="009876FA">
      <w:pPr>
        <w:pStyle w:val="21"/>
        <w:shd w:val="clear" w:color="auto" w:fill="auto"/>
        <w:spacing w:before="0" w:line="276" w:lineRule="auto"/>
        <w:ind w:right="20" w:firstLine="0"/>
        <w:rPr>
          <w:sz w:val="28"/>
          <w:szCs w:val="28"/>
          <w:lang w:eastAsia="ru-RU" w:bidi="ru-RU"/>
        </w:rPr>
      </w:pPr>
      <w:r w:rsidRPr="00780489">
        <w:rPr>
          <w:sz w:val="28"/>
          <w:szCs w:val="28"/>
          <w:lang w:eastAsia="ru-RU" w:bidi="ru-RU"/>
        </w:rPr>
        <w:t>8.1. Положение вступает в силу с момента его утверждения в установленном Уставом Учреждени</w:t>
      </w:r>
      <w:r w:rsidR="00842579" w:rsidRPr="00780489">
        <w:rPr>
          <w:sz w:val="28"/>
          <w:szCs w:val="28"/>
          <w:lang w:eastAsia="ru-RU" w:bidi="ru-RU"/>
        </w:rPr>
        <w:t>я</w:t>
      </w:r>
      <w:r w:rsidRPr="00780489">
        <w:rPr>
          <w:sz w:val="28"/>
          <w:szCs w:val="28"/>
          <w:lang w:eastAsia="ru-RU" w:bidi="ru-RU"/>
        </w:rPr>
        <w:t xml:space="preserve"> порядке.</w:t>
      </w:r>
    </w:p>
    <w:p w14:paraId="7C86CB5E" w14:textId="3109A5B6" w:rsidR="009876FA" w:rsidRPr="00780489" w:rsidRDefault="00842579" w:rsidP="00842579">
      <w:pPr>
        <w:pStyle w:val="21"/>
        <w:shd w:val="clear" w:color="auto" w:fill="auto"/>
        <w:spacing w:before="0" w:line="276" w:lineRule="auto"/>
        <w:ind w:right="20" w:firstLine="0"/>
        <w:rPr>
          <w:sz w:val="28"/>
          <w:szCs w:val="28"/>
        </w:rPr>
      </w:pPr>
      <w:r w:rsidRPr="00780489">
        <w:rPr>
          <w:sz w:val="28"/>
          <w:szCs w:val="28"/>
          <w:lang w:eastAsia="ru-RU" w:bidi="ru-RU"/>
        </w:rPr>
        <w:t>8.2.</w:t>
      </w:r>
      <w:r w:rsidRPr="00780489">
        <w:rPr>
          <w:sz w:val="28"/>
          <w:szCs w:val="28"/>
        </w:rPr>
        <w:t xml:space="preserve"> </w:t>
      </w:r>
      <w:r w:rsidR="009876FA" w:rsidRPr="00780489">
        <w:rPr>
          <w:sz w:val="28"/>
          <w:szCs w:val="28"/>
          <w:lang w:eastAsia="ru-RU" w:bidi="ru-RU"/>
        </w:rPr>
        <w:t xml:space="preserve">Изменения и дополнения к настоящему Положению, а также принятие Положения о </w:t>
      </w:r>
      <w:r w:rsidRPr="00780489">
        <w:rPr>
          <w:sz w:val="28"/>
          <w:szCs w:val="28"/>
          <w:lang w:eastAsia="ru-RU" w:bidi="ru-RU"/>
        </w:rPr>
        <w:t>Семейном МФЦ</w:t>
      </w:r>
      <w:r w:rsidR="009876FA" w:rsidRPr="00780489">
        <w:rPr>
          <w:sz w:val="28"/>
          <w:szCs w:val="28"/>
          <w:lang w:eastAsia="ru-RU" w:bidi="ru-RU"/>
        </w:rPr>
        <w:t xml:space="preserve"> в новой редакции утверждаются приказом директора </w:t>
      </w:r>
      <w:r w:rsidRPr="00780489">
        <w:rPr>
          <w:sz w:val="28"/>
          <w:szCs w:val="28"/>
          <w:lang w:eastAsia="ru-RU" w:bidi="ru-RU"/>
        </w:rPr>
        <w:t>Учреждения</w:t>
      </w:r>
      <w:r w:rsidR="009876FA" w:rsidRPr="00780489">
        <w:rPr>
          <w:sz w:val="28"/>
          <w:szCs w:val="28"/>
          <w:lang w:eastAsia="ru-RU" w:bidi="ru-RU"/>
        </w:rPr>
        <w:t>.</w:t>
      </w:r>
    </w:p>
    <w:p w14:paraId="06A5FC7A" w14:textId="77777777" w:rsidR="007003DB" w:rsidRPr="00780489" w:rsidRDefault="007003DB" w:rsidP="00EC1AC1">
      <w:pPr>
        <w:pStyle w:val="21"/>
        <w:shd w:val="clear" w:color="auto" w:fill="auto"/>
        <w:spacing w:before="0" w:line="276" w:lineRule="auto"/>
        <w:ind w:left="-141" w:right="20" w:firstLine="0"/>
        <w:rPr>
          <w:sz w:val="28"/>
          <w:szCs w:val="28"/>
          <w:lang w:eastAsia="ru-RU" w:bidi="ru-RU"/>
        </w:rPr>
      </w:pPr>
    </w:p>
    <w:p w14:paraId="1DFFC411" w14:textId="77777777" w:rsidR="00720ED7" w:rsidRPr="00780489" w:rsidRDefault="00720ED7" w:rsidP="00720ED7">
      <w:pPr>
        <w:pStyle w:val="ConsPlusTitle"/>
        <w:jc w:val="both"/>
        <w:outlineLvl w:val="1"/>
      </w:pPr>
    </w:p>
    <w:p w14:paraId="7678712C" w14:textId="77777777" w:rsidR="00CC0417" w:rsidRPr="00780489" w:rsidRDefault="00CC0417" w:rsidP="00CC0417">
      <w:pPr>
        <w:pStyle w:val="ConsPlusTitle"/>
        <w:jc w:val="both"/>
        <w:outlineLvl w:val="1"/>
      </w:pPr>
    </w:p>
    <w:sectPr w:rsidR="00CC0417" w:rsidRPr="00780489" w:rsidSect="003602E3">
      <w:headerReference w:type="default" r:id="rId9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97F8" w14:textId="77777777" w:rsidR="00BA5B05" w:rsidRDefault="00BA5B05" w:rsidP="00CB317F">
      <w:pPr>
        <w:spacing w:after="0" w:line="240" w:lineRule="auto"/>
      </w:pPr>
      <w:r>
        <w:separator/>
      </w:r>
    </w:p>
  </w:endnote>
  <w:endnote w:type="continuationSeparator" w:id="0">
    <w:p w14:paraId="7297F4CF" w14:textId="77777777" w:rsidR="00BA5B05" w:rsidRDefault="00BA5B05" w:rsidP="00CB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91F6C" w14:textId="77777777" w:rsidR="00BA5B05" w:rsidRDefault="00BA5B05" w:rsidP="00CB317F">
      <w:pPr>
        <w:spacing w:after="0" w:line="240" w:lineRule="auto"/>
      </w:pPr>
      <w:r>
        <w:separator/>
      </w:r>
    </w:p>
  </w:footnote>
  <w:footnote w:type="continuationSeparator" w:id="0">
    <w:p w14:paraId="292EBEB4" w14:textId="77777777" w:rsidR="00BA5B05" w:rsidRDefault="00BA5B05" w:rsidP="00CB3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512167"/>
      <w:docPartObj>
        <w:docPartGallery w:val="Page Numbers (Top of Page)"/>
        <w:docPartUnique/>
      </w:docPartObj>
    </w:sdtPr>
    <w:sdtEndPr/>
    <w:sdtContent>
      <w:p w14:paraId="049A3C0F" w14:textId="6A4F65E4" w:rsidR="00CB317F" w:rsidRDefault="00CB317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709">
          <w:rPr>
            <w:noProof/>
          </w:rPr>
          <w:t>9</w:t>
        </w:r>
        <w:r>
          <w:fldChar w:fldCharType="end"/>
        </w:r>
      </w:p>
    </w:sdtContent>
  </w:sdt>
  <w:p w14:paraId="21D32A23" w14:textId="77777777" w:rsidR="00CB317F" w:rsidRDefault="00CB317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642"/>
    <w:multiLevelType w:val="multilevel"/>
    <w:tmpl w:val="4642C0C0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8706AD2"/>
    <w:multiLevelType w:val="hybridMultilevel"/>
    <w:tmpl w:val="9BB05458"/>
    <w:lvl w:ilvl="0" w:tplc="57CED2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4251DF"/>
    <w:multiLevelType w:val="multilevel"/>
    <w:tmpl w:val="5F9A3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BF7B96"/>
    <w:multiLevelType w:val="multilevel"/>
    <w:tmpl w:val="12909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15480E2C"/>
    <w:multiLevelType w:val="multilevel"/>
    <w:tmpl w:val="CD7E01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2B75FF"/>
    <w:multiLevelType w:val="multilevel"/>
    <w:tmpl w:val="ECAADBC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B6221C"/>
    <w:multiLevelType w:val="multilevel"/>
    <w:tmpl w:val="73167A6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 w15:restartNumberingAfterBreak="0">
    <w:nsid w:val="33CF3B07"/>
    <w:multiLevelType w:val="multilevel"/>
    <w:tmpl w:val="54A4880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4C2831"/>
    <w:multiLevelType w:val="multilevel"/>
    <w:tmpl w:val="2A0EAE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AA35C8"/>
    <w:multiLevelType w:val="hybridMultilevel"/>
    <w:tmpl w:val="A9C6B2C8"/>
    <w:lvl w:ilvl="0" w:tplc="FF1EE2FE">
      <w:start w:val="1"/>
      <w:numFmt w:val="decimal"/>
      <w:lvlText w:val="%1."/>
      <w:lvlJc w:val="left"/>
      <w:pPr>
        <w:ind w:left="1776" w:hanging="1125"/>
      </w:pPr>
    </w:lvl>
    <w:lvl w:ilvl="1" w:tplc="04190019">
      <w:start w:val="1"/>
      <w:numFmt w:val="lowerLetter"/>
      <w:lvlText w:val="%2."/>
      <w:lvlJc w:val="left"/>
      <w:pPr>
        <w:ind w:left="1731" w:hanging="360"/>
      </w:pPr>
    </w:lvl>
    <w:lvl w:ilvl="2" w:tplc="0419001B">
      <w:start w:val="1"/>
      <w:numFmt w:val="lowerRoman"/>
      <w:lvlText w:val="%3."/>
      <w:lvlJc w:val="right"/>
      <w:pPr>
        <w:ind w:left="2451" w:hanging="180"/>
      </w:pPr>
    </w:lvl>
    <w:lvl w:ilvl="3" w:tplc="0419000F">
      <w:start w:val="1"/>
      <w:numFmt w:val="decimal"/>
      <w:lvlText w:val="%4."/>
      <w:lvlJc w:val="left"/>
      <w:pPr>
        <w:ind w:left="3171" w:hanging="360"/>
      </w:pPr>
    </w:lvl>
    <w:lvl w:ilvl="4" w:tplc="04190019">
      <w:start w:val="1"/>
      <w:numFmt w:val="lowerLetter"/>
      <w:lvlText w:val="%5."/>
      <w:lvlJc w:val="left"/>
      <w:pPr>
        <w:ind w:left="3891" w:hanging="360"/>
      </w:pPr>
    </w:lvl>
    <w:lvl w:ilvl="5" w:tplc="0419001B">
      <w:start w:val="1"/>
      <w:numFmt w:val="lowerRoman"/>
      <w:lvlText w:val="%6."/>
      <w:lvlJc w:val="right"/>
      <w:pPr>
        <w:ind w:left="4611" w:hanging="180"/>
      </w:pPr>
    </w:lvl>
    <w:lvl w:ilvl="6" w:tplc="0419000F">
      <w:start w:val="1"/>
      <w:numFmt w:val="decimal"/>
      <w:lvlText w:val="%7."/>
      <w:lvlJc w:val="left"/>
      <w:pPr>
        <w:ind w:left="5331" w:hanging="360"/>
      </w:pPr>
    </w:lvl>
    <w:lvl w:ilvl="7" w:tplc="04190019">
      <w:start w:val="1"/>
      <w:numFmt w:val="lowerLetter"/>
      <w:lvlText w:val="%8."/>
      <w:lvlJc w:val="left"/>
      <w:pPr>
        <w:ind w:left="6051" w:hanging="360"/>
      </w:pPr>
    </w:lvl>
    <w:lvl w:ilvl="8" w:tplc="0419001B">
      <w:start w:val="1"/>
      <w:numFmt w:val="lowerRoman"/>
      <w:lvlText w:val="%9."/>
      <w:lvlJc w:val="right"/>
      <w:pPr>
        <w:ind w:left="6771" w:hanging="180"/>
      </w:pPr>
    </w:lvl>
  </w:abstractNum>
  <w:abstractNum w:abstractNumId="10" w15:restartNumberingAfterBreak="0">
    <w:nsid w:val="427A79F0"/>
    <w:multiLevelType w:val="multilevel"/>
    <w:tmpl w:val="67F229C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D77084"/>
    <w:multiLevelType w:val="multilevel"/>
    <w:tmpl w:val="91C6CFF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8369C2"/>
    <w:multiLevelType w:val="hybridMultilevel"/>
    <w:tmpl w:val="8A520010"/>
    <w:lvl w:ilvl="0" w:tplc="C46CF0A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1101312"/>
    <w:multiLevelType w:val="hybridMultilevel"/>
    <w:tmpl w:val="573AAE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53825"/>
    <w:multiLevelType w:val="hybridMultilevel"/>
    <w:tmpl w:val="3FE8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B6C7E"/>
    <w:multiLevelType w:val="multilevel"/>
    <w:tmpl w:val="E67A8DB8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 w15:restartNumberingAfterBreak="0">
    <w:nsid w:val="547D1A1F"/>
    <w:multiLevelType w:val="hybridMultilevel"/>
    <w:tmpl w:val="82848E46"/>
    <w:lvl w:ilvl="0" w:tplc="11BC9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E372722"/>
    <w:multiLevelType w:val="multilevel"/>
    <w:tmpl w:val="FE28D6AC"/>
    <w:lvl w:ilvl="0">
      <w:start w:val="4"/>
      <w:numFmt w:val="decimal"/>
      <w:lvlText w:val="%1."/>
      <w:lvlJc w:val="left"/>
      <w:pPr>
        <w:ind w:left="1118" w:hanging="408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  <w:color w:val="000000"/>
      </w:rPr>
    </w:lvl>
  </w:abstractNum>
  <w:abstractNum w:abstractNumId="18" w15:restartNumberingAfterBreak="0">
    <w:nsid w:val="5E6E7724"/>
    <w:multiLevelType w:val="multilevel"/>
    <w:tmpl w:val="021896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E3712A"/>
    <w:multiLevelType w:val="hybridMultilevel"/>
    <w:tmpl w:val="71FEA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30CDE"/>
    <w:multiLevelType w:val="multilevel"/>
    <w:tmpl w:val="906A9D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A7F325A"/>
    <w:multiLevelType w:val="multilevel"/>
    <w:tmpl w:val="BAD4D892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7E183F41"/>
    <w:multiLevelType w:val="multilevel"/>
    <w:tmpl w:val="CD5842B4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 w15:restartNumberingAfterBreak="0">
    <w:nsid w:val="7E462366"/>
    <w:multiLevelType w:val="hybridMultilevel"/>
    <w:tmpl w:val="C03C3A28"/>
    <w:lvl w:ilvl="0" w:tplc="9474B15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11"/>
  </w:num>
  <w:num w:numId="5">
    <w:abstractNumId w:val="8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20"/>
  </w:num>
  <w:num w:numId="11">
    <w:abstractNumId w:val="14"/>
  </w:num>
  <w:num w:numId="12">
    <w:abstractNumId w:val="0"/>
  </w:num>
  <w:num w:numId="13">
    <w:abstractNumId w:val="17"/>
  </w:num>
  <w:num w:numId="14">
    <w:abstractNumId w:val="21"/>
  </w:num>
  <w:num w:numId="15">
    <w:abstractNumId w:val="6"/>
  </w:num>
  <w:num w:numId="16">
    <w:abstractNumId w:val="19"/>
  </w:num>
  <w:num w:numId="17">
    <w:abstractNumId w:val="23"/>
  </w:num>
  <w:num w:numId="18">
    <w:abstractNumId w:val="12"/>
  </w:num>
  <w:num w:numId="19">
    <w:abstractNumId w:val="3"/>
  </w:num>
  <w:num w:numId="20">
    <w:abstractNumId w:val="1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78F"/>
    <w:rsid w:val="00013E7B"/>
    <w:rsid w:val="00023A87"/>
    <w:rsid w:val="00032709"/>
    <w:rsid w:val="00061B1C"/>
    <w:rsid w:val="00087847"/>
    <w:rsid w:val="000A0F9E"/>
    <w:rsid w:val="000F57B0"/>
    <w:rsid w:val="001044B9"/>
    <w:rsid w:val="00132DB1"/>
    <w:rsid w:val="00157F15"/>
    <w:rsid w:val="00170D59"/>
    <w:rsid w:val="001C526D"/>
    <w:rsid w:val="001D4DDF"/>
    <w:rsid w:val="001E490E"/>
    <w:rsid w:val="00291AF6"/>
    <w:rsid w:val="00293529"/>
    <w:rsid w:val="00296349"/>
    <w:rsid w:val="002C3C45"/>
    <w:rsid w:val="003076E2"/>
    <w:rsid w:val="00335E69"/>
    <w:rsid w:val="0035078F"/>
    <w:rsid w:val="003602E3"/>
    <w:rsid w:val="003A4A90"/>
    <w:rsid w:val="003D6891"/>
    <w:rsid w:val="00411A8C"/>
    <w:rsid w:val="004342D8"/>
    <w:rsid w:val="004A1C1B"/>
    <w:rsid w:val="004A313D"/>
    <w:rsid w:val="004A3232"/>
    <w:rsid w:val="004E0F38"/>
    <w:rsid w:val="00520243"/>
    <w:rsid w:val="005C2198"/>
    <w:rsid w:val="005E4CCC"/>
    <w:rsid w:val="00612BD0"/>
    <w:rsid w:val="00652120"/>
    <w:rsid w:val="00654C5F"/>
    <w:rsid w:val="0067091F"/>
    <w:rsid w:val="00690DA4"/>
    <w:rsid w:val="00693A4B"/>
    <w:rsid w:val="006B6E2E"/>
    <w:rsid w:val="006C3741"/>
    <w:rsid w:val="006D0343"/>
    <w:rsid w:val="006E1DE0"/>
    <w:rsid w:val="007003DB"/>
    <w:rsid w:val="00720ED7"/>
    <w:rsid w:val="00722F20"/>
    <w:rsid w:val="00756F9B"/>
    <w:rsid w:val="00757C5D"/>
    <w:rsid w:val="00763BA1"/>
    <w:rsid w:val="0077208D"/>
    <w:rsid w:val="00780489"/>
    <w:rsid w:val="00792C1D"/>
    <w:rsid w:val="00842579"/>
    <w:rsid w:val="00853E80"/>
    <w:rsid w:val="008B2119"/>
    <w:rsid w:val="008F6E4E"/>
    <w:rsid w:val="00922579"/>
    <w:rsid w:val="00950551"/>
    <w:rsid w:val="009876FA"/>
    <w:rsid w:val="00A31637"/>
    <w:rsid w:val="00A379D9"/>
    <w:rsid w:val="00A92192"/>
    <w:rsid w:val="00AA7F80"/>
    <w:rsid w:val="00AC7FB7"/>
    <w:rsid w:val="00AD51F0"/>
    <w:rsid w:val="00B30658"/>
    <w:rsid w:val="00B75162"/>
    <w:rsid w:val="00BA5B05"/>
    <w:rsid w:val="00BB19AA"/>
    <w:rsid w:val="00C44B5B"/>
    <w:rsid w:val="00CB317F"/>
    <w:rsid w:val="00CC0417"/>
    <w:rsid w:val="00CD16C3"/>
    <w:rsid w:val="00CD1C07"/>
    <w:rsid w:val="00DA196B"/>
    <w:rsid w:val="00DE269D"/>
    <w:rsid w:val="00DF4BCE"/>
    <w:rsid w:val="00DF67D9"/>
    <w:rsid w:val="00E2516C"/>
    <w:rsid w:val="00E56C20"/>
    <w:rsid w:val="00EC1AC1"/>
    <w:rsid w:val="00EE1186"/>
    <w:rsid w:val="00EF71F0"/>
    <w:rsid w:val="00F27880"/>
    <w:rsid w:val="00F472D4"/>
    <w:rsid w:val="00F80477"/>
    <w:rsid w:val="00FD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503218"/>
  <w15:docId w15:val="{37AF2AB8-1097-41C9-9AA9-6C9CFA67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F20"/>
  </w:style>
  <w:style w:type="paragraph" w:styleId="1">
    <w:name w:val="heading 1"/>
    <w:basedOn w:val="a"/>
    <w:next w:val="a"/>
    <w:link w:val="10"/>
    <w:uiPriority w:val="99"/>
    <w:qFormat/>
    <w:rsid w:val="00722F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61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61B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2F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Знак1"/>
    <w:basedOn w:val="a0"/>
    <w:link w:val="a3"/>
    <w:uiPriority w:val="99"/>
    <w:locked/>
    <w:rsid w:val="00722F20"/>
    <w:rPr>
      <w:rFonts w:ascii="Arial" w:hAnsi="Arial" w:cs="Arial"/>
      <w:b/>
      <w:sz w:val="32"/>
    </w:rPr>
  </w:style>
  <w:style w:type="paragraph" w:styleId="a3">
    <w:name w:val="Title"/>
    <w:basedOn w:val="a"/>
    <w:link w:val="11"/>
    <w:uiPriority w:val="99"/>
    <w:qFormat/>
    <w:rsid w:val="00722F20"/>
    <w:pPr>
      <w:spacing w:after="0" w:line="240" w:lineRule="auto"/>
      <w:jc w:val="center"/>
    </w:pPr>
    <w:rPr>
      <w:rFonts w:ascii="Arial" w:hAnsi="Arial" w:cs="Arial"/>
      <w:b/>
      <w:sz w:val="32"/>
    </w:rPr>
  </w:style>
  <w:style w:type="character" w:customStyle="1" w:styleId="a4">
    <w:name w:val="Заголовок Знак"/>
    <w:basedOn w:val="a0"/>
    <w:uiPriority w:val="10"/>
    <w:rsid w:val="00722F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">
    <w:name w:val="Основной текст (4)_"/>
    <w:basedOn w:val="a0"/>
    <w:link w:val="40"/>
    <w:rsid w:val="00722F2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21"/>
    <w:rsid w:val="00722F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"/>
    <w:basedOn w:val="a5"/>
    <w:rsid w:val="00722F2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722F2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2F20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5"/>
    <w:rsid w:val="00722F20"/>
    <w:pPr>
      <w:widowControl w:val="0"/>
      <w:shd w:val="clear" w:color="auto" w:fill="FFFFFF"/>
      <w:spacing w:before="120" w:after="0" w:line="322" w:lineRule="exact"/>
      <w:ind w:hanging="2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rsid w:val="00722F20"/>
    <w:pPr>
      <w:widowControl w:val="0"/>
      <w:shd w:val="clear" w:color="auto" w:fill="FFFFFF"/>
      <w:spacing w:before="30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061B1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61B1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WW8Num1z1">
    <w:name w:val="WW8Num1z1"/>
    <w:rsid w:val="00061B1C"/>
    <w:rPr>
      <w:rFonts w:ascii="Courier New" w:hAnsi="Courier New"/>
      <w:sz w:val="20"/>
    </w:rPr>
  </w:style>
  <w:style w:type="paragraph" w:styleId="a6">
    <w:name w:val="Body Text"/>
    <w:basedOn w:val="a"/>
    <w:link w:val="a7"/>
    <w:rsid w:val="00061B1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061B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061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061B1C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3">
    <w:name w:val="Абзац списка1"/>
    <w:basedOn w:val="a"/>
    <w:rsid w:val="00061B1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061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1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061B1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B3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317F"/>
  </w:style>
  <w:style w:type="paragraph" w:styleId="ab">
    <w:name w:val="footer"/>
    <w:basedOn w:val="a"/>
    <w:link w:val="ac"/>
    <w:uiPriority w:val="99"/>
    <w:unhideWhenUsed/>
    <w:rsid w:val="00CB3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317F"/>
  </w:style>
  <w:style w:type="paragraph" w:styleId="ad">
    <w:name w:val="Balloon Text"/>
    <w:basedOn w:val="a"/>
    <w:link w:val="ae"/>
    <w:uiPriority w:val="99"/>
    <w:semiHidden/>
    <w:unhideWhenUsed/>
    <w:rsid w:val="0070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03DB"/>
    <w:rPr>
      <w:rFonts w:ascii="Tahoma" w:hAnsi="Tahoma" w:cs="Tahoma"/>
      <w:sz w:val="16"/>
      <w:szCs w:val="16"/>
    </w:rPr>
  </w:style>
  <w:style w:type="paragraph" w:styleId="af">
    <w:name w:val="Normal (Web)"/>
    <w:basedOn w:val="a"/>
    <w:qFormat/>
    <w:rsid w:val="001D4DDF"/>
    <w:pPr>
      <w:widowControl w:val="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kern w:val="2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AF85F0B3BBF93B2410A944BCCDFE7397A2FADB3F1DE8BE50153CFA5CA5F0B91912A8C29EEE0B35A0E21F1017590DA280B062D35A9205B2C4N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AF85F0B3BBF93B2410A944BCCDFE7397A3F8D1341DE8BE50153CFA5CA5F0B90B12F0CE9CEE143DA3F7494151C0N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2664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ПК31</dc:creator>
  <cp:lastModifiedBy>ПК31</cp:lastModifiedBy>
  <cp:revision>5</cp:revision>
  <cp:lastPrinted>2022-08-04T06:59:00Z</cp:lastPrinted>
  <dcterms:created xsi:type="dcterms:W3CDTF">2022-08-19T13:22:00Z</dcterms:created>
  <dcterms:modified xsi:type="dcterms:W3CDTF">2022-08-26T13:38:00Z</dcterms:modified>
</cp:coreProperties>
</file>