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6" w:type="dxa"/>
        <w:tblLayout w:type="fixed"/>
        <w:tblLook w:val="0000"/>
      </w:tblPr>
      <w:tblGrid>
        <w:gridCol w:w="5637"/>
        <w:gridCol w:w="4679"/>
      </w:tblGrid>
      <w:tr w:rsidR="002F2D80" w:rsidTr="009353C2">
        <w:tc>
          <w:tcPr>
            <w:tcW w:w="5637" w:type="dxa"/>
            <w:shd w:val="clear" w:color="auto" w:fill="auto"/>
          </w:tcPr>
          <w:p w:rsidR="002F2D80" w:rsidRDefault="002F2D80" w:rsidP="009353C2">
            <w:pPr>
              <w:rPr>
                <w:bCs/>
              </w:rPr>
            </w:pPr>
          </w:p>
        </w:tc>
        <w:tc>
          <w:tcPr>
            <w:tcW w:w="4679" w:type="dxa"/>
            <w:shd w:val="clear" w:color="auto" w:fill="auto"/>
          </w:tcPr>
          <w:p w:rsidR="002F2D80" w:rsidRPr="002F2D80" w:rsidRDefault="002F2D80" w:rsidP="002F2D80">
            <w:pPr>
              <w:pStyle w:val="afd"/>
            </w:pPr>
            <w:r w:rsidRPr="002F2D80">
              <w:t>УТВЕРЖДАЮ</w:t>
            </w:r>
          </w:p>
          <w:p w:rsidR="002F2D80" w:rsidRPr="002F2D80" w:rsidRDefault="002F2D80" w:rsidP="002F2D80">
            <w:pPr>
              <w:pStyle w:val="afd"/>
            </w:pPr>
            <w:r w:rsidRPr="002F2D80">
              <w:t xml:space="preserve">Директор </w:t>
            </w:r>
            <w:proofErr w:type="gramStart"/>
            <w:r w:rsidRPr="002F2D80">
              <w:t>областного</w:t>
            </w:r>
            <w:proofErr w:type="gramEnd"/>
            <w:r w:rsidRPr="002F2D80">
              <w:t xml:space="preserve"> автономного </w:t>
            </w:r>
          </w:p>
          <w:p w:rsidR="002F2D80" w:rsidRPr="002F2D80" w:rsidRDefault="002F2D80" w:rsidP="002F2D80">
            <w:pPr>
              <w:pStyle w:val="afd"/>
            </w:pPr>
            <w:r w:rsidRPr="002F2D80">
              <w:t xml:space="preserve">учреждения социального обслуживания «Боровичский комплексный центр </w:t>
            </w:r>
          </w:p>
          <w:p w:rsidR="002F2D80" w:rsidRPr="002F2D80" w:rsidRDefault="002F2D80" w:rsidP="002F2D80">
            <w:pPr>
              <w:pStyle w:val="afd"/>
            </w:pPr>
            <w:r w:rsidRPr="002F2D80">
              <w:t>социального обслуживания»</w:t>
            </w:r>
          </w:p>
          <w:p w:rsidR="002F2D80" w:rsidRPr="002F2D80" w:rsidRDefault="002F2D80" w:rsidP="002F2D80">
            <w:pPr>
              <w:pStyle w:val="afd"/>
            </w:pPr>
          </w:p>
          <w:p w:rsidR="002F2D80" w:rsidRPr="002F2D80" w:rsidRDefault="002F2D80" w:rsidP="002F2D80">
            <w:pPr>
              <w:pStyle w:val="afd"/>
            </w:pPr>
            <w:proofErr w:type="spellStart"/>
            <w:r w:rsidRPr="002F2D80">
              <w:t>____________Калинина</w:t>
            </w:r>
            <w:proofErr w:type="spellEnd"/>
            <w:r w:rsidRPr="002F2D80">
              <w:t xml:space="preserve"> М.А.</w:t>
            </w:r>
          </w:p>
          <w:p w:rsidR="002F2D80" w:rsidRPr="002F2D80" w:rsidRDefault="002F2D80" w:rsidP="002F2D80">
            <w:pPr>
              <w:pStyle w:val="afd"/>
            </w:pPr>
            <w:r w:rsidRPr="002F2D80">
              <w:t>«</w:t>
            </w:r>
            <w:r w:rsidR="009F1851">
              <w:t>20</w:t>
            </w:r>
            <w:r w:rsidRPr="002F2D80">
              <w:t>» апреля 2016 года</w:t>
            </w:r>
          </w:p>
          <w:p w:rsidR="002F2D80" w:rsidRPr="002F2D80" w:rsidRDefault="002F2D80" w:rsidP="002F2D80">
            <w:pPr>
              <w:pStyle w:val="afd"/>
            </w:pPr>
            <w:r w:rsidRPr="002F2D80">
              <w:t>М.П.</w:t>
            </w:r>
          </w:p>
        </w:tc>
      </w:tr>
    </w:tbl>
    <w:p w:rsidR="002F2D80" w:rsidRPr="00F66777" w:rsidRDefault="002F2D80" w:rsidP="002F2D80">
      <w:pPr>
        <w:jc w:val="center"/>
        <w:rPr>
          <w:bCs/>
        </w:rPr>
      </w:pPr>
    </w:p>
    <w:p w:rsidR="002F2D80" w:rsidRPr="002F2D80" w:rsidRDefault="002F2D80" w:rsidP="002F2D80">
      <w:pPr>
        <w:spacing w:after="0"/>
        <w:jc w:val="center"/>
        <w:rPr>
          <w:rFonts w:ascii="Times New Roman" w:hAnsi="Times New Roman" w:cs="Times New Roman"/>
          <w:b/>
          <w:bCs/>
          <w:sz w:val="26"/>
          <w:szCs w:val="26"/>
        </w:rPr>
      </w:pPr>
      <w:r w:rsidRPr="002F2D80">
        <w:rPr>
          <w:rFonts w:ascii="Times New Roman" w:hAnsi="Times New Roman" w:cs="Times New Roman"/>
          <w:b/>
          <w:bCs/>
          <w:sz w:val="26"/>
          <w:szCs w:val="26"/>
        </w:rPr>
        <w:t>Извещение</w:t>
      </w:r>
    </w:p>
    <w:p w:rsidR="002F2D80" w:rsidRPr="002F2D80" w:rsidRDefault="002F2D80" w:rsidP="002F2D80">
      <w:pPr>
        <w:spacing w:after="0"/>
        <w:jc w:val="center"/>
        <w:rPr>
          <w:rFonts w:ascii="Times New Roman" w:hAnsi="Times New Roman" w:cs="Times New Roman"/>
          <w:b/>
          <w:bCs/>
          <w:sz w:val="26"/>
          <w:szCs w:val="26"/>
        </w:rPr>
      </w:pPr>
      <w:r w:rsidRPr="002F2D80">
        <w:rPr>
          <w:rFonts w:ascii="Times New Roman" w:hAnsi="Times New Roman" w:cs="Times New Roman"/>
          <w:b/>
          <w:bCs/>
          <w:sz w:val="26"/>
          <w:szCs w:val="26"/>
        </w:rPr>
        <w:t xml:space="preserve">о проведении </w:t>
      </w:r>
      <w:r w:rsidR="00DF17E9">
        <w:rPr>
          <w:rFonts w:ascii="Times New Roman" w:hAnsi="Times New Roman" w:cs="Times New Roman"/>
          <w:b/>
          <w:bCs/>
          <w:sz w:val="26"/>
          <w:szCs w:val="26"/>
        </w:rPr>
        <w:t xml:space="preserve">открытого </w:t>
      </w:r>
      <w:r w:rsidRPr="002F2D80">
        <w:rPr>
          <w:rFonts w:ascii="Times New Roman" w:hAnsi="Times New Roman" w:cs="Times New Roman"/>
          <w:b/>
          <w:bCs/>
          <w:sz w:val="26"/>
          <w:szCs w:val="26"/>
        </w:rPr>
        <w:t>запроса котировок</w:t>
      </w:r>
    </w:p>
    <w:p w:rsidR="002F2D80" w:rsidRDefault="002F2D80" w:rsidP="002F2D80">
      <w:pPr>
        <w:spacing w:after="0" w:line="240" w:lineRule="auto"/>
        <w:outlineLvl w:val="2"/>
        <w:rPr>
          <w:rFonts w:ascii="Times New Roman" w:hAnsi="Times New Roman" w:cs="Times New Roman"/>
          <w:b/>
          <w:bCs/>
          <w:sz w:val="28"/>
          <w:szCs w:val="28"/>
          <w:lang w:eastAsia="ru-RU"/>
        </w:rPr>
      </w:pPr>
    </w:p>
    <w:p w:rsidR="002F2D80" w:rsidRPr="00E76CEA" w:rsidRDefault="002F2D80" w:rsidP="002F2D80">
      <w:pPr>
        <w:spacing w:after="0" w:line="240" w:lineRule="auto"/>
        <w:outlineLvl w:val="2"/>
        <w:rPr>
          <w:rFonts w:ascii="Times New Roman" w:hAnsi="Times New Roman" w:cs="Times New Roman"/>
          <w:b/>
          <w:bCs/>
          <w:sz w:val="28"/>
          <w:szCs w:val="28"/>
          <w:lang w:eastAsia="ru-RU"/>
        </w:rPr>
      </w:pPr>
      <w:smartTag w:uri="urn:schemas-microsoft-com:office:smarttags" w:element="place">
        <w:r>
          <w:rPr>
            <w:rFonts w:ascii="Times New Roman" w:hAnsi="Times New Roman" w:cs="Times New Roman"/>
            <w:b/>
            <w:bCs/>
            <w:sz w:val="28"/>
            <w:szCs w:val="28"/>
            <w:lang w:val="en-US" w:eastAsia="ru-RU"/>
          </w:rPr>
          <w:t>I</w:t>
        </w:r>
        <w:r w:rsidRPr="00BF6117">
          <w:rPr>
            <w:rFonts w:ascii="Times New Roman" w:hAnsi="Times New Roman" w:cs="Times New Roman"/>
            <w:b/>
            <w:bCs/>
            <w:sz w:val="28"/>
            <w:szCs w:val="28"/>
            <w:lang w:eastAsia="ru-RU"/>
          </w:rPr>
          <w:t>.</w:t>
        </w:r>
      </w:smartTag>
      <w:r w:rsidRPr="00BF6117">
        <w:rPr>
          <w:rFonts w:ascii="Times New Roman" w:hAnsi="Times New Roman" w:cs="Times New Roman"/>
          <w:b/>
          <w:bCs/>
          <w:sz w:val="28"/>
          <w:szCs w:val="28"/>
          <w:lang w:eastAsia="ru-RU"/>
        </w:rPr>
        <w:t xml:space="preserve"> </w:t>
      </w:r>
      <w:r w:rsidRPr="00E76CEA">
        <w:rPr>
          <w:rFonts w:ascii="Times New Roman" w:hAnsi="Times New Roman" w:cs="Times New Roman"/>
          <w:b/>
          <w:bCs/>
          <w:sz w:val="28"/>
          <w:szCs w:val="28"/>
          <w:lang w:eastAsia="ru-RU"/>
        </w:rPr>
        <w:t>Общие сведения о проведении закупки:</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47"/>
        <w:gridCol w:w="7206"/>
      </w:tblGrid>
      <w:tr w:rsidR="002F2D80" w:rsidRPr="001D4DFA" w:rsidTr="00516F96">
        <w:tc>
          <w:tcPr>
            <w:tcW w:w="2647" w:type="dxa"/>
            <w:shd w:val="clear" w:color="auto" w:fill="auto"/>
          </w:tcPr>
          <w:p w:rsidR="002F2D80" w:rsidRPr="007C1FA9" w:rsidRDefault="002F2D80" w:rsidP="009353C2">
            <w:pPr>
              <w:spacing w:after="0" w:line="240" w:lineRule="auto"/>
              <w:outlineLvl w:val="2"/>
              <w:rPr>
                <w:rFonts w:ascii="Times New Roman" w:hAnsi="Times New Roman" w:cs="Times New Roman"/>
                <w:b/>
                <w:bCs/>
                <w:sz w:val="26"/>
                <w:szCs w:val="26"/>
                <w:lang w:eastAsia="ru-RU"/>
              </w:rPr>
            </w:pPr>
            <w:r w:rsidRPr="007C1FA9">
              <w:rPr>
                <w:rFonts w:ascii="Times New Roman" w:hAnsi="Times New Roman" w:cs="Times New Roman"/>
                <w:b/>
                <w:bCs/>
                <w:sz w:val="26"/>
                <w:szCs w:val="26"/>
                <w:lang w:eastAsia="ru-RU"/>
              </w:rPr>
              <w:t>Форма закупки</w:t>
            </w:r>
          </w:p>
        </w:tc>
        <w:tc>
          <w:tcPr>
            <w:tcW w:w="7206" w:type="dxa"/>
            <w:shd w:val="clear" w:color="auto" w:fill="FFFFFF"/>
          </w:tcPr>
          <w:p w:rsidR="002F2D80" w:rsidRPr="00E01E1F" w:rsidRDefault="002F2D80" w:rsidP="009353C2">
            <w:pPr>
              <w:spacing w:after="0" w:line="240" w:lineRule="auto"/>
              <w:jc w:val="both"/>
              <w:outlineLvl w:val="2"/>
              <w:rPr>
                <w:rFonts w:ascii="Times New Roman" w:hAnsi="Times New Roman" w:cs="Times New Roman"/>
                <w:bCs/>
                <w:sz w:val="26"/>
                <w:szCs w:val="26"/>
                <w:lang w:eastAsia="ru-RU"/>
              </w:rPr>
            </w:pPr>
            <w:r>
              <w:rPr>
                <w:rFonts w:ascii="Times New Roman" w:hAnsi="Times New Roman" w:cs="Times New Roman"/>
                <w:bCs/>
                <w:sz w:val="26"/>
                <w:szCs w:val="26"/>
                <w:lang w:eastAsia="ru-RU"/>
              </w:rPr>
              <w:t xml:space="preserve">Запрос котировок </w:t>
            </w:r>
          </w:p>
        </w:tc>
      </w:tr>
      <w:tr w:rsidR="002F2D80" w:rsidRPr="001D4DFA" w:rsidTr="00516F96">
        <w:tc>
          <w:tcPr>
            <w:tcW w:w="2647" w:type="dxa"/>
            <w:shd w:val="clear" w:color="auto" w:fill="auto"/>
          </w:tcPr>
          <w:p w:rsidR="002F2D80" w:rsidRPr="007C1FA9" w:rsidRDefault="002F2D80" w:rsidP="009353C2">
            <w:pPr>
              <w:spacing w:after="0" w:line="240" w:lineRule="auto"/>
              <w:outlineLvl w:val="2"/>
              <w:rPr>
                <w:rFonts w:ascii="Times New Roman" w:hAnsi="Times New Roman" w:cs="Times New Roman"/>
                <w:b/>
                <w:bCs/>
                <w:sz w:val="26"/>
                <w:szCs w:val="26"/>
                <w:lang w:eastAsia="ru-RU"/>
              </w:rPr>
            </w:pPr>
            <w:r w:rsidRPr="007C1FA9">
              <w:rPr>
                <w:rFonts w:ascii="Times New Roman" w:hAnsi="Times New Roman" w:cs="Times New Roman"/>
                <w:b/>
                <w:bCs/>
                <w:sz w:val="26"/>
                <w:szCs w:val="26"/>
                <w:lang w:eastAsia="ru-RU"/>
              </w:rPr>
              <w:t xml:space="preserve">Номер извещения  </w:t>
            </w:r>
          </w:p>
        </w:tc>
        <w:tc>
          <w:tcPr>
            <w:tcW w:w="7206" w:type="dxa"/>
            <w:shd w:val="clear" w:color="auto" w:fill="FFFFFF"/>
          </w:tcPr>
          <w:p w:rsidR="002F2D80" w:rsidRPr="00FD2EDA" w:rsidRDefault="002F2D80" w:rsidP="009353C2">
            <w:pPr>
              <w:spacing w:after="0" w:line="240" w:lineRule="auto"/>
              <w:jc w:val="both"/>
              <w:outlineLvl w:val="2"/>
              <w:rPr>
                <w:rFonts w:ascii="Times New Roman" w:hAnsi="Times New Roman" w:cs="Times New Roman"/>
                <w:b/>
                <w:bCs/>
                <w:color w:val="1F497D"/>
                <w:sz w:val="26"/>
                <w:szCs w:val="26"/>
                <w:lang w:eastAsia="ru-RU"/>
              </w:rPr>
            </w:pPr>
            <w:r>
              <w:rPr>
                <w:rFonts w:ascii="Times New Roman" w:hAnsi="Times New Roman" w:cs="Times New Roman"/>
                <w:bCs/>
                <w:color w:val="1F497D"/>
                <w:sz w:val="26"/>
                <w:szCs w:val="26"/>
                <w:lang w:eastAsia="ru-RU"/>
              </w:rPr>
              <w:t>1</w:t>
            </w:r>
          </w:p>
        </w:tc>
      </w:tr>
      <w:tr w:rsidR="002F2D80" w:rsidRPr="001D4DFA" w:rsidTr="00516F96">
        <w:tc>
          <w:tcPr>
            <w:tcW w:w="2647" w:type="dxa"/>
            <w:shd w:val="clear" w:color="auto" w:fill="auto"/>
          </w:tcPr>
          <w:p w:rsidR="002F2D80" w:rsidRPr="007C1FA9" w:rsidRDefault="002F2D80" w:rsidP="009353C2">
            <w:pPr>
              <w:spacing w:after="0" w:line="240" w:lineRule="auto"/>
              <w:outlineLvl w:val="2"/>
              <w:rPr>
                <w:rFonts w:ascii="Times New Roman" w:hAnsi="Times New Roman" w:cs="Times New Roman"/>
                <w:b/>
                <w:bCs/>
                <w:sz w:val="26"/>
                <w:szCs w:val="26"/>
                <w:lang w:eastAsia="ru-RU"/>
              </w:rPr>
            </w:pPr>
            <w:r w:rsidRPr="007C1FA9">
              <w:rPr>
                <w:rFonts w:ascii="Times New Roman" w:hAnsi="Times New Roman" w:cs="Times New Roman"/>
                <w:b/>
                <w:bCs/>
                <w:sz w:val="26"/>
                <w:szCs w:val="26"/>
                <w:lang w:eastAsia="ru-RU"/>
              </w:rPr>
              <w:t>Краткое наименование закупки</w:t>
            </w:r>
            <w:r>
              <w:rPr>
                <w:rFonts w:ascii="Times New Roman" w:hAnsi="Times New Roman" w:cs="Times New Roman"/>
                <w:b/>
                <w:bCs/>
                <w:sz w:val="26"/>
                <w:szCs w:val="26"/>
                <w:lang w:eastAsia="ru-RU"/>
              </w:rPr>
              <w:t>/предмет закупки</w:t>
            </w:r>
          </w:p>
        </w:tc>
        <w:tc>
          <w:tcPr>
            <w:tcW w:w="7206" w:type="dxa"/>
            <w:shd w:val="clear" w:color="auto" w:fill="FFFFFF"/>
          </w:tcPr>
          <w:p w:rsidR="002F2D80" w:rsidRPr="002F2D80" w:rsidRDefault="002F2D80" w:rsidP="009353C2">
            <w:pPr>
              <w:widowControl w:val="0"/>
              <w:autoSpaceDE w:val="0"/>
              <w:autoSpaceDN w:val="0"/>
              <w:adjustRightInd w:val="0"/>
              <w:spacing w:after="0" w:line="240" w:lineRule="auto"/>
              <w:jc w:val="both"/>
              <w:rPr>
                <w:rFonts w:ascii="Times New Roman" w:hAnsi="Times New Roman" w:cs="Times New Roman"/>
                <w:bCs/>
                <w:sz w:val="26"/>
                <w:szCs w:val="26"/>
                <w:lang w:eastAsia="ru-RU"/>
              </w:rPr>
            </w:pPr>
            <w:r w:rsidRPr="002F2D80">
              <w:rPr>
                <w:rFonts w:ascii="Times New Roman" w:hAnsi="Times New Roman" w:cs="Times New Roman"/>
                <w:bCs/>
                <w:sz w:val="26"/>
                <w:szCs w:val="26"/>
                <w:lang w:eastAsia="ru-RU"/>
              </w:rPr>
              <w:t xml:space="preserve">Выполнение работ по капитальному ремонту </w:t>
            </w:r>
            <w:r w:rsidRPr="002F2D80">
              <w:rPr>
                <w:rFonts w:ascii="Times New Roman" w:hAnsi="Times New Roman" w:cs="Times New Roman"/>
                <w:sz w:val="26"/>
                <w:szCs w:val="26"/>
              </w:rPr>
              <w:t>пищеблока</w:t>
            </w:r>
          </w:p>
          <w:p w:rsidR="002F2D80" w:rsidRPr="00D42AB6" w:rsidRDefault="002F2D80" w:rsidP="009353C2">
            <w:pPr>
              <w:spacing w:after="0" w:line="240" w:lineRule="auto"/>
              <w:jc w:val="both"/>
              <w:outlineLvl w:val="2"/>
              <w:rPr>
                <w:rFonts w:ascii="Times New Roman" w:hAnsi="Times New Roman" w:cs="Times New Roman"/>
                <w:b/>
                <w:bCs/>
                <w:sz w:val="26"/>
                <w:szCs w:val="26"/>
                <w:lang w:eastAsia="ru-RU"/>
              </w:rPr>
            </w:pPr>
          </w:p>
        </w:tc>
      </w:tr>
      <w:tr w:rsidR="00516F96" w:rsidTr="00516F96">
        <w:tc>
          <w:tcPr>
            <w:tcW w:w="2647" w:type="dxa"/>
            <w:tcBorders>
              <w:top w:val="single" w:sz="12" w:space="0" w:color="auto"/>
              <w:left w:val="single" w:sz="12" w:space="0" w:color="auto"/>
              <w:bottom w:val="single" w:sz="12" w:space="0" w:color="auto"/>
              <w:right w:val="single" w:sz="12" w:space="0" w:color="auto"/>
            </w:tcBorders>
            <w:shd w:val="clear" w:color="auto" w:fill="auto"/>
          </w:tcPr>
          <w:p w:rsidR="00516F96" w:rsidRPr="00516F96" w:rsidRDefault="00516F96" w:rsidP="00516F96">
            <w:pPr>
              <w:spacing w:after="0" w:line="240" w:lineRule="auto"/>
              <w:outlineLvl w:val="2"/>
              <w:rPr>
                <w:rFonts w:ascii="Times New Roman" w:hAnsi="Times New Roman" w:cs="Times New Roman"/>
                <w:b/>
                <w:bCs/>
                <w:sz w:val="26"/>
                <w:szCs w:val="26"/>
                <w:lang w:eastAsia="ru-RU"/>
              </w:rPr>
            </w:pPr>
            <w:r w:rsidRPr="00516F96">
              <w:rPr>
                <w:rFonts w:ascii="Times New Roman" w:hAnsi="Times New Roman" w:cs="Times New Roman"/>
                <w:b/>
                <w:bCs/>
                <w:sz w:val="26"/>
                <w:szCs w:val="26"/>
                <w:lang w:eastAsia="ru-RU"/>
              </w:rPr>
              <w:t>Классификация товаров, работ, услуг по ОКПД</w:t>
            </w:r>
            <w:proofErr w:type="gramStart"/>
            <w:r w:rsidRPr="00516F96">
              <w:rPr>
                <w:rFonts w:ascii="Times New Roman" w:hAnsi="Times New Roman" w:cs="Times New Roman"/>
                <w:b/>
                <w:bCs/>
                <w:sz w:val="26"/>
                <w:szCs w:val="26"/>
                <w:lang w:eastAsia="ru-RU"/>
              </w:rPr>
              <w:t>2</w:t>
            </w:r>
            <w:proofErr w:type="gramEnd"/>
            <w:r w:rsidRPr="00516F96">
              <w:rPr>
                <w:rFonts w:ascii="Times New Roman" w:hAnsi="Times New Roman" w:cs="Times New Roman"/>
                <w:b/>
                <w:bCs/>
                <w:sz w:val="26"/>
                <w:szCs w:val="26"/>
                <w:lang w:eastAsia="ru-RU"/>
              </w:rPr>
              <w:t xml:space="preserve">: </w:t>
            </w:r>
          </w:p>
        </w:tc>
        <w:tc>
          <w:tcPr>
            <w:tcW w:w="7206" w:type="dxa"/>
            <w:tcBorders>
              <w:top w:val="single" w:sz="12" w:space="0" w:color="auto"/>
              <w:left w:val="single" w:sz="12" w:space="0" w:color="auto"/>
              <w:bottom w:val="single" w:sz="12" w:space="0" w:color="auto"/>
              <w:right w:val="single" w:sz="12" w:space="0" w:color="auto"/>
            </w:tcBorders>
            <w:shd w:val="clear" w:color="auto" w:fill="FFFFFF"/>
          </w:tcPr>
          <w:p w:rsidR="00516F96" w:rsidRPr="00516F96" w:rsidRDefault="00516F96" w:rsidP="00516F96">
            <w:pPr>
              <w:widowControl w:val="0"/>
              <w:autoSpaceDE w:val="0"/>
              <w:autoSpaceDN w:val="0"/>
              <w:adjustRightInd w:val="0"/>
              <w:spacing w:after="0" w:line="240" w:lineRule="auto"/>
              <w:jc w:val="both"/>
              <w:rPr>
                <w:rFonts w:ascii="Times New Roman" w:hAnsi="Times New Roman" w:cs="Times New Roman"/>
                <w:bCs/>
                <w:sz w:val="26"/>
                <w:szCs w:val="26"/>
                <w:lang w:eastAsia="ru-RU"/>
              </w:rPr>
            </w:pPr>
            <w:r w:rsidRPr="00516F96">
              <w:rPr>
                <w:rFonts w:ascii="Times New Roman" w:hAnsi="Times New Roman" w:cs="Times New Roman"/>
                <w:bCs/>
                <w:sz w:val="26"/>
                <w:szCs w:val="26"/>
                <w:lang w:eastAsia="ru-RU"/>
              </w:rPr>
              <w:t xml:space="preserve">43.3 </w:t>
            </w:r>
            <w:r w:rsidRPr="00516F96">
              <w:rPr>
                <w:rStyle w:val="aff3"/>
                <w:rFonts w:ascii="Times New Roman" w:hAnsi="Times New Roman" w:cs="Times New Roman"/>
                <w:b w:val="0"/>
                <w:sz w:val="26"/>
                <w:szCs w:val="26"/>
                <w:lang w:eastAsia="ru-RU"/>
              </w:rPr>
              <w:t>Работы завершающие и отделочные в зданиях и сооружениях</w:t>
            </w:r>
          </w:p>
        </w:tc>
      </w:tr>
    </w:tbl>
    <w:p w:rsidR="002F2D80" w:rsidRDefault="002F2D80" w:rsidP="002F2D80">
      <w:pPr>
        <w:spacing w:after="0" w:line="240" w:lineRule="auto"/>
        <w:outlineLvl w:val="2"/>
        <w:rPr>
          <w:rFonts w:ascii="Times New Roman" w:hAnsi="Times New Roman" w:cs="Times New Roman"/>
          <w:b/>
          <w:bCs/>
          <w:sz w:val="26"/>
          <w:szCs w:val="26"/>
          <w:lang w:eastAsia="ru-RU"/>
        </w:rPr>
      </w:pPr>
    </w:p>
    <w:p w:rsidR="002F2D80" w:rsidRPr="00731C02" w:rsidRDefault="002F2D80" w:rsidP="002F2D80">
      <w:pPr>
        <w:spacing w:after="0" w:line="240" w:lineRule="auto"/>
        <w:outlineLvl w:val="2"/>
        <w:rPr>
          <w:rFonts w:ascii="Times New Roman" w:hAnsi="Times New Roman" w:cs="Times New Roman"/>
          <w:b/>
          <w:bCs/>
          <w:sz w:val="28"/>
          <w:szCs w:val="28"/>
          <w:lang w:eastAsia="ru-RU"/>
        </w:rPr>
      </w:pPr>
      <w:r w:rsidRPr="00731C02">
        <w:rPr>
          <w:rFonts w:ascii="Times New Roman" w:hAnsi="Times New Roman" w:cs="Times New Roman"/>
          <w:b/>
          <w:bCs/>
          <w:sz w:val="28"/>
          <w:szCs w:val="28"/>
          <w:lang w:eastAsia="ru-RU"/>
        </w:rPr>
        <w:t xml:space="preserve"> </w:t>
      </w:r>
      <w:r>
        <w:rPr>
          <w:rFonts w:ascii="Times New Roman" w:hAnsi="Times New Roman" w:cs="Times New Roman"/>
          <w:b/>
          <w:bCs/>
          <w:sz w:val="28"/>
          <w:szCs w:val="28"/>
          <w:lang w:val="en-US" w:eastAsia="ru-RU"/>
        </w:rPr>
        <w:t>II</w:t>
      </w:r>
      <w:r w:rsidRPr="00A7641E">
        <w:rPr>
          <w:rFonts w:ascii="Times New Roman" w:hAnsi="Times New Roman" w:cs="Times New Roman"/>
          <w:b/>
          <w:bCs/>
          <w:sz w:val="28"/>
          <w:szCs w:val="28"/>
          <w:lang w:eastAsia="ru-RU"/>
        </w:rPr>
        <w:t xml:space="preserve">. </w:t>
      </w:r>
      <w:r w:rsidRPr="00731C02">
        <w:rPr>
          <w:rFonts w:ascii="Times New Roman" w:hAnsi="Times New Roman" w:cs="Times New Roman"/>
          <w:b/>
          <w:bCs/>
          <w:sz w:val="28"/>
          <w:szCs w:val="28"/>
          <w:lang w:eastAsia="ru-RU"/>
        </w:rPr>
        <w:t>Сведения о Заказчике:</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53"/>
        <w:gridCol w:w="7365"/>
      </w:tblGrid>
      <w:tr w:rsidR="002F2D80" w:rsidRPr="002F2D80" w:rsidTr="002F2D80">
        <w:tc>
          <w:tcPr>
            <w:tcW w:w="2553" w:type="dxa"/>
            <w:tcBorders>
              <w:bottom w:val="single" w:sz="8" w:space="0" w:color="auto"/>
            </w:tcBorders>
            <w:shd w:val="clear" w:color="auto" w:fill="auto"/>
          </w:tcPr>
          <w:p w:rsidR="002F2D80" w:rsidRPr="002F2D80" w:rsidRDefault="002F2D80" w:rsidP="009353C2">
            <w:pPr>
              <w:spacing w:before="100" w:beforeAutospacing="1" w:after="100" w:afterAutospacing="1" w:line="240" w:lineRule="auto"/>
              <w:rPr>
                <w:rFonts w:ascii="Times New Roman" w:hAnsi="Times New Roman" w:cs="Times New Roman"/>
                <w:b/>
                <w:sz w:val="26"/>
                <w:szCs w:val="26"/>
                <w:lang w:eastAsia="ru-RU"/>
              </w:rPr>
            </w:pPr>
            <w:r w:rsidRPr="002F2D80">
              <w:rPr>
                <w:rFonts w:ascii="Times New Roman" w:hAnsi="Times New Roman" w:cs="Times New Roman"/>
                <w:b/>
                <w:sz w:val="26"/>
                <w:szCs w:val="26"/>
                <w:lang w:eastAsia="ru-RU"/>
              </w:rPr>
              <w:t>Наименование:</w:t>
            </w:r>
          </w:p>
        </w:tc>
        <w:tc>
          <w:tcPr>
            <w:tcW w:w="7365" w:type="dxa"/>
            <w:tcBorders>
              <w:bottom w:val="single" w:sz="8" w:space="0" w:color="auto"/>
            </w:tcBorders>
            <w:shd w:val="clear" w:color="auto" w:fill="FFFFFF"/>
          </w:tcPr>
          <w:p w:rsidR="002F2D80" w:rsidRPr="002F2D80" w:rsidRDefault="002F2D80" w:rsidP="009353C2">
            <w:pPr>
              <w:spacing w:after="0" w:line="240" w:lineRule="auto"/>
              <w:jc w:val="both"/>
              <w:rPr>
                <w:rFonts w:ascii="Times New Roman" w:hAnsi="Times New Roman" w:cs="Times New Roman"/>
                <w:sz w:val="26"/>
                <w:szCs w:val="26"/>
                <w:lang w:eastAsia="ru-RU"/>
              </w:rPr>
            </w:pPr>
            <w:r w:rsidRPr="002F2D80">
              <w:rPr>
                <w:rFonts w:ascii="Times New Roman" w:eastAsia="Times New Roman" w:hAnsi="Times New Roman" w:cs="Times New Roman"/>
                <w:sz w:val="26"/>
                <w:szCs w:val="26"/>
              </w:rPr>
              <w:t>областное автономное учреждение социального обслуживания «Боровичский комплексный центр социального обслуживания»</w:t>
            </w:r>
          </w:p>
        </w:tc>
      </w:tr>
      <w:tr w:rsidR="002F2D80" w:rsidRPr="002F2D80" w:rsidTr="002F2D80">
        <w:trPr>
          <w:trHeight w:val="866"/>
        </w:trPr>
        <w:tc>
          <w:tcPr>
            <w:tcW w:w="2553" w:type="dxa"/>
            <w:shd w:val="clear" w:color="auto" w:fill="auto"/>
          </w:tcPr>
          <w:p w:rsidR="002F2D80" w:rsidRPr="002F2D80" w:rsidRDefault="002F2D80" w:rsidP="009353C2">
            <w:pPr>
              <w:spacing w:before="100" w:beforeAutospacing="1" w:after="100" w:afterAutospacing="1" w:line="240" w:lineRule="auto"/>
              <w:rPr>
                <w:rFonts w:ascii="Times New Roman" w:hAnsi="Times New Roman" w:cs="Times New Roman"/>
                <w:b/>
                <w:sz w:val="26"/>
                <w:szCs w:val="26"/>
                <w:lang w:eastAsia="ru-RU"/>
              </w:rPr>
            </w:pPr>
            <w:r w:rsidRPr="002F2D80">
              <w:rPr>
                <w:rFonts w:ascii="Times New Roman" w:hAnsi="Times New Roman" w:cs="Times New Roman"/>
                <w:b/>
                <w:sz w:val="26"/>
                <w:szCs w:val="26"/>
                <w:lang w:eastAsia="ru-RU"/>
              </w:rPr>
              <w:t>Место нахождения:</w:t>
            </w:r>
          </w:p>
        </w:tc>
        <w:tc>
          <w:tcPr>
            <w:tcW w:w="7365" w:type="dxa"/>
            <w:shd w:val="clear" w:color="auto" w:fill="FFFFFF"/>
          </w:tcPr>
          <w:tbl>
            <w:tblPr>
              <w:tblW w:w="0" w:type="auto"/>
              <w:tblCellMar>
                <w:top w:w="75" w:type="dxa"/>
                <w:left w:w="75" w:type="dxa"/>
                <w:bottom w:w="75" w:type="dxa"/>
                <w:right w:w="75" w:type="dxa"/>
              </w:tblCellMar>
              <w:tblLook w:val="0000"/>
            </w:tblPr>
            <w:tblGrid>
              <w:gridCol w:w="7073"/>
            </w:tblGrid>
            <w:tr w:rsidR="002F2D80" w:rsidRPr="002F2D80" w:rsidTr="009353C2">
              <w:tc>
                <w:tcPr>
                  <w:tcW w:w="7073" w:type="dxa"/>
                  <w:shd w:val="clear" w:color="auto" w:fill="auto"/>
                </w:tcPr>
                <w:p w:rsidR="002F2D80" w:rsidRPr="002F2D80" w:rsidRDefault="002F2D80" w:rsidP="009353C2">
                  <w:pPr>
                    <w:snapToGrid w:val="0"/>
                    <w:jc w:val="both"/>
                    <w:rPr>
                      <w:rFonts w:ascii="Times New Roman" w:eastAsia="Times New Roman" w:hAnsi="Times New Roman" w:cs="Times New Roman"/>
                      <w:sz w:val="26"/>
                      <w:szCs w:val="26"/>
                    </w:rPr>
                  </w:pPr>
                  <w:proofErr w:type="gramStart"/>
                  <w:r w:rsidRPr="002F2D80">
                    <w:rPr>
                      <w:rFonts w:ascii="Times New Roman" w:eastAsia="Times New Roman" w:hAnsi="Times New Roman" w:cs="Times New Roman"/>
                      <w:sz w:val="26"/>
                      <w:szCs w:val="26"/>
                    </w:rPr>
                    <w:t>Российская Федерация, 174411, Новгородская область, г. Боровичи, ул. Революции, д. 33</w:t>
                  </w:r>
                  <w:proofErr w:type="gramEnd"/>
                </w:p>
              </w:tc>
            </w:tr>
          </w:tbl>
          <w:p w:rsidR="002F2D80" w:rsidRPr="002F2D80" w:rsidRDefault="002F2D80" w:rsidP="009353C2">
            <w:pPr>
              <w:spacing w:after="0" w:line="240" w:lineRule="auto"/>
              <w:jc w:val="both"/>
              <w:rPr>
                <w:rFonts w:ascii="Times New Roman" w:hAnsi="Times New Roman" w:cs="Times New Roman"/>
                <w:sz w:val="26"/>
                <w:szCs w:val="26"/>
                <w:lang w:eastAsia="ru-RU"/>
              </w:rPr>
            </w:pPr>
          </w:p>
        </w:tc>
      </w:tr>
      <w:tr w:rsidR="002F2D80" w:rsidRPr="002F2D80" w:rsidTr="009353C2">
        <w:tc>
          <w:tcPr>
            <w:tcW w:w="2553" w:type="dxa"/>
            <w:shd w:val="clear" w:color="auto" w:fill="auto"/>
          </w:tcPr>
          <w:p w:rsidR="002F2D80" w:rsidRPr="002F2D80" w:rsidRDefault="002F2D80" w:rsidP="009353C2">
            <w:pPr>
              <w:spacing w:before="100" w:beforeAutospacing="1" w:after="100" w:afterAutospacing="1" w:line="240" w:lineRule="auto"/>
              <w:rPr>
                <w:rFonts w:ascii="Times New Roman" w:hAnsi="Times New Roman" w:cs="Times New Roman"/>
                <w:b/>
                <w:sz w:val="26"/>
                <w:szCs w:val="26"/>
                <w:lang w:eastAsia="ru-RU"/>
              </w:rPr>
            </w:pPr>
            <w:r w:rsidRPr="002F2D80">
              <w:rPr>
                <w:rFonts w:ascii="Times New Roman" w:hAnsi="Times New Roman" w:cs="Times New Roman"/>
                <w:b/>
                <w:sz w:val="26"/>
                <w:szCs w:val="26"/>
                <w:lang w:eastAsia="ru-RU"/>
              </w:rPr>
              <w:t>Почтовый адрес:</w:t>
            </w:r>
          </w:p>
        </w:tc>
        <w:tc>
          <w:tcPr>
            <w:tcW w:w="7365" w:type="dxa"/>
            <w:shd w:val="clear" w:color="auto" w:fill="FFFFFF"/>
          </w:tcPr>
          <w:p w:rsidR="002F2D80" w:rsidRPr="002F2D80" w:rsidRDefault="002F2D80" w:rsidP="009353C2">
            <w:pPr>
              <w:spacing w:after="0" w:line="240" w:lineRule="auto"/>
              <w:jc w:val="both"/>
              <w:rPr>
                <w:rFonts w:ascii="Times New Roman" w:hAnsi="Times New Roman" w:cs="Times New Roman"/>
                <w:sz w:val="26"/>
                <w:szCs w:val="26"/>
                <w:lang w:eastAsia="ru-RU"/>
              </w:rPr>
            </w:pPr>
            <w:proofErr w:type="gramStart"/>
            <w:r w:rsidRPr="002F2D80">
              <w:rPr>
                <w:rFonts w:ascii="Times New Roman" w:eastAsia="Times New Roman" w:hAnsi="Times New Roman" w:cs="Times New Roman"/>
                <w:sz w:val="26"/>
                <w:szCs w:val="26"/>
              </w:rPr>
              <w:t>Российская Федерация, 174411, Новгородская область, г. Боровичи, ул. Революции, д. 33</w:t>
            </w:r>
            <w:proofErr w:type="gramEnd"/>
          </w:p>
        </w:tc>
      </w:tr>
      <w:tr w:rsidR="002F2D80" w:rsidRPr="002F2D80" w:rsidTr="009353C2">
        <w:tc>
          <w:tcPr>
            <w:tcW w:w="2553" w:type="dxa"/>
            <w:shd w:val="clear" w:color="auto" w:fill="auto"/>
          </w:tcPr>
          <w:p w:rsidR="002F2D80" w:rsidRPr="002F2D80" w:rsidRDefault="002F2D80" w:rsidP="009353C2">
            <w:pPr>
              <w:spacing w:before="100" w:beforeAutospacing="1" w:after="100" w:afterAutospacing="1" w:line="240" w:lineRule="auto"/>
              <w:rPr>
                <w:rFonts w:ascii="Times New Roman" w:hAnsi="Times New Roman" w:cs="Times New Roman"/>
                <w:b/>
                <w:sz w:val="26"/>
                <w:szCs w:val="26"/>
                <w:lang w:eastAsia="ru-RU"/>
              </w:rPr>
            </w:pPr>
            <w:r w:rsidRPr="002F2D80">
              <w:rPr>
                <w:rFonts w:ascii="Times New Roman" w:hAnsi="Times New Roman" w:cs="Times New Roman"/>
                <w:b/>
                <w:sz w:val="26"/>
                <w:szCs w:val="26"/>
                <w:lang w:eastAsia="ru-RU"/>
              </w:rPr>
              <w:t>Телефон, факс:</w:t>
            </w:r>
          </w:p>
        </w:tc>
        <w:tc>
          <w:tcPr>
            <w:tcW w:w="7365" w:type="dxa"/>
            <w:shd w:val="clear" w:color="auto" w:fill="FFFFFF"/>
          </w:tcPr>
          <w:p w:rsidR="002F2D80" w:rsidRPr="002F2D80" w:rsidRDefault="002F2D80" w:rsidP="002F2D80">
            <w:pPr>
              <w:spacing w:before="100" w:beforeAutospacing="1" w:after="100" w:afterAutospacing="1" w:line="240" w:lineRule="auto"/>
              <w:jc w:val="both"/>
              <w:rPr>
                <w:rFonts w:ascii="Times New Roman" w:hAnsi="Times New Roman" w:cs="Times New Roman"/>
                <w:sz w:val="26"/>
                <w:szCs w:val="26"/>
                <w:lang w:eastAsia="ru-RU"/>
              </w:rPr>
            </w:pPr>
            <w:r w:rsidRPr="002F2D80">
              <w:rPr>
                <w:rFonts w:ascii="Times New Roman" w:eastAsia="Times New Roman" w:hAnsi="Times New Roman" w:cs="Times New Roman"/>
                <w:sz w:val="26"/>
                <w:szCs w:val="26"/>
              </w:rPr>
              <w:t xml:space="preserve">+7 (81664) 2-12-88 </w:t>
            </w:r>
          </w:p>
        </w:tc>
      </w:tr>
      <w:tr w:rsidR="002F2D80" w:rsidRPr="002F2D80" w:rsidTr="009353C2">
        <w:tc>
          <w:tcPr>
            <w:tcW w:w="2553" w:type="dxa"/>
            <w:shd w:val="clear" w:color="auto" w:fill="auto"/>
          </w:tcPr>
          <w:p w:rsidR="002F2D80" w:rsidRPr="002F2D80" w:rsidRDefault="002F2D80" w:rsidP="009353C2">
            <w:pPr>
              <w:spacing w:before="100" w:beforeAutospacing="1" w:after="100" w:afterAutospacing="1" w:line="240" w:lineRule="auto"/>
              <w:rPr>
                <w:rFonts w:ascii="Times New Roman" w:hAnsi="Times New Roman" w:cs="Times New Roman"/>
                <w:b/>
                <w:sz w:val="26"/>
                <w:szCs w:val="26"/>
                <w:lang w:eastAsia="ru-RU"/>
              </w:rPr>
            </w:pPr>
            <w:r w:rsidRPr="002F2D80">
              <w:rPr>
                <w:rFonts w:ascii="Times New Roman" w:hAnsi="Times New Roman" w:cs="Times New Roman"/>
                <w:b/>
                <w:sz w:val="26"/>
                <w:szCs w:val="26"/>
                <w:lang w:eastAsia="ru-RU"/>
              </w:rPr>
              <w:t>Адрес электронной почты:</w:t>
            </w:r>
          </w:p>
        </w:tc>
        <w:tc>
          <w:tcPr>
            <w:tcW w:w="7365" w:type="dxa"/>
            <w:shd w:val="clear" w:color="auto" w:fill="FFFFFF"/>
          </w:tcPr>
          <w:p w:rsidR="002F2D80" w:rsidRPr="002F2D80" w:rsidRDefault="002F2D80" w:rsidP="002F2D80">
            <w:pPr>
              <w:spacing w:before="100" w:beforeAutospacing="1" w:after="100" w:afterAutospacing="1" w:line="240" w:lineRule="auto"/>
              <w:jc w:val="both"/>
              <w:rPr>
                <w:rFonts w:ascii="Times New Roman" w:hAnsi="Times New Roman" w:cs="Times New Roman"/>
                <w:sz w:val="26"/>
                <w:szCs w:val="26"/>
                <w:lang w:eastAsia="ru-RU"/>
              </w:rPr>
            </w:pPr>
            <w:proofErr w:type="gramStart"/>
            <w:r w:rsidRPr="002F2D80">
              <w:rPr>
                <w:rFonts w:ascii="Times New Roman" w:hAnsi="Times New Roman" w:cs="Times New Roman"/>
                <w:sz w:val="26"/>
                <w:szCs w:val="26"/>
              </w:rPr>
              <w:t>к</w:t>
            </w:r>
            <w:proofErr w:type="spellStart"/>
            <w:proofErr w:type="gramEnd"/>
            <w:r w:rsidRPr="002F2D80">
              <w:rPr>
                <w:rFonts w:ascii="Times New Roman" w:hAnsi="Times New Roman" w:cs="Times New Roman"/>
                <w:sz w:val="26"/>
                <w:szCs w:val="26"/>
                <w:lang w:val="en-US"/>
              </w:rPr>
              <w:t>cso</w:t>
            </w:r>
            <w:proofErr w:type="spellEnd"/>
            <w:r w:rsidRPr="002F2D80">
              <w:rPr>
                <w:rFonts w:ascii="Times New Roman" w:hAnsi="Times New Roman" w:cs="Times New Roman"/>
                <w:sz w:val="26"/>
                <w:szCs w:val="26"/>
              </w:rPr>
              <w:t>.</w:t>
            </w:r>
            <w:proofErr w:type="spellStart"/>
            <w:r w:rsidRPr="002F2D80">
              <w:rPr>
                <w:rFonts w:ascii="Times New Roman" w:hAnsi="Times New Roman" w:cs="Times New Roman"/>
                <w:sz w:val="26"/>
                <w:szCs w:val="26"/>
                <w:lang w:val="en-US"/>
              </w:rPr>
              <w:t>borovichi</w:t>
            </w:r>
            <w:proofErr w:type="spellEnd"/>
            <w:r w:rsidRPr="002F2D80">
              <w:rPr>
                <w:rFonts w:ascii="Times New Roman" w:hAnsi="Times New Roman" w:cs="Times New Roman"/>
                <w:sz w:val="26"/>
                <w:szCs w:val="26"/>
              </w:rPr>
              <w:t>@</w:t>
            </w:r>
            <w:proofErr w:type="spellStart"/>
            <w:r w:rsidRPr="002F2D80">
              <w:rPr>
                <w:rFonts w:ascii="Times New Roman" w:hAnsi="Times New Roman" w:cs="Times New Roman"/>
                <w:sz w:val="26"/>
                <w:szCs w:val="26"/>
                <w:lang w:val="en-US"/>
              </w:rPr>
              <w:t>yandex</w:t>
            </w:r>
            <w:proofErr w:type="spellEnd"/>
            <w:r w:rsidRPr="002F2D80">
              <w:rPr>
                <w:rFonts w:ascii="Times New Roman" w:hAnsi="Times New Roman" w:cs="Times New Roman"/>
                <w:sz w:val="26"/>
                <w:szCs w:val="26"/>
              </w:rPr>
              <w:t>.</w:t>
            </w:r>
            <w:proofErr w:type="spellStart"/>
            <w:r w:rsidRPr="002F2D80">
              <w:rPr>
                <w:rFonts w:ascii="Times New Roman" w:hAnsi="Times New Roman" w:cs="Times New Roman"/>
                <w:sz w:val="26"/>
                <w:szCs w:val="26"/>
                <w:lang w:val="en-US"/>
              </w:rPr>
              <w:t>ru</w:t>
            </w:r>
            <w:proofErr w:type="spellEnd"/>
            <w:r w:rsidRPr="002F2D80">
              <w:rPr>
                <w:rFonts w:ascii="Times New Roman" w:eastAsia="Times New Roman" w:hAnsi="Times New Roman" w:cs="Times New Roman"/>
                <w:sz w:val="26"/>
                <w:szCs w:val="26"/>
              </w:rPr>
              <w:t xml:space="preserve"> </w:t>
            </w:r>
          </w:p>
        </w:tc>
      </w:tr>
      <w:tr w:rsidR="002F2D80" w:rsidRPr="002F2D80" w:rsidTr="009353C2">
        <w:tc>
          <w:tcPr>
            <w:tcW w:w="2553" w:type="dxa"/>
            <w:shd w:val="clear" w:color="auto" w:fill="auto"/>
          </w:tcPr>
          <w:p w:rsidR="002F2D80" w:rsidRPr="009F1851" w:rsidRDefault="002F2D80" w:rsidP="009353C2">
            <w:pPr>
              <w:spacing w:before="100" w:beforeAutospacing="1" w:after="100" w:afterAutospacing="1" w:line="240" w:lineRule="auto"/>
              <w:rPr>
                <w:rFonts w:ascii="Times New Roman" w:hAnsi="Times New Roman" w:cs="Times New Roman"/>
                <w:b/>
                <w:sz w:val="26"/>
                <w:szCs w:val="26"/>
                <w:lang w:eastAsia="ru-RU"/>
              </w:rPr>
            </w:pPr>
            <w:r w:rsidRPr="009F1851">
              <w:rPr>
                <w:rFonts w:ascii="Times New Roman" w:hAnsi="Times New Roman" w:cs="Times New Roman"/>
                <w:b/>
                <w:sz w:val="26"/>
                <w:szCs w:val="26"/>
                <w:lang w:eastAsia="ru-RU"/>
              </w:rPr>
              <w:t>Банковские реквизиты:</w:t>
            </w:r>
          </w:p>
        </w:tc>
        <w:tc>
          <w:tcPr>
            <w:tcW w:w="7365" w:type="dxa"/>
            <w:shd w:val="clear" w:color="auto" w:fill="FFFFFF"/>
          </w:tcPr>
          <w:p w:rsidR="002F2D80" w:rsidRPr="009F1851" w:rsidRDefault="00D63514" w:rsidP="009353C2">
            <w:pPr>
              <w:spacing w:after="0" w:line="240" w:lineRule="auto"/>
              <w:jc w:val="both"/>
              <w:rPr>
                <w:rFonts w:ascii="Times New Roman" w:hAnsi="Times New Roman" w:cs="Times New Roman"/>
                <w:sz w:val="26"/>
                <w:szCs w:val="26"/>
                <w:lang w:eastAsia="ru-RU"/>
              </w:rPr>
            </w:pPr>
            <w:r w:rsidRPr="009F1851">
              <w:rPr>
                <w:rFonts w:ascii="Times New Roman" w:hAnsi="Times New Roman"/>
                <w:sz w:val="26"/>
                <w:szCs w:val="26"/>
              </w:rPr>
              <w:t>УФК по Новгородской области (ОАУСО «</w:t>
            </w:r>
            <w:proofErr w:type="spellStart"/>
            <w:r w:rsidRPr="009F1851">
              <w:rPr>
                <w:rFonts w:ascii="Times New Roman" w:hAnsi="Times New Roman"/>
                <w:sz w:val="26"/>
                <w:szCs w:val="26"/>
              </w:rPr>
              <w:t>Боровичский</w:t>
            </w:r>
            <w:proofErr w:type="spellEnd"/>
            <w:r w:rsidRPr="009F1851">
              <w:rPr>
                <w:rFonts w:ascii="Times New Roman" w:hAnsi="Times New Roman"/>
                <w:sz w:val="26"/>
                <w:szCs w:val="26"/>
              </w:rPr>
              <w:t xml:space="preserve"> КЦСО», л/с </w:t>
            </w:r>
            <w:r w:rsidRPr="009F1851">
              <w:rPr>
                <w:rFonts w:ascii="Times New Roman" w:hAnsi="Times New Roman"/>
                <w:bCs/>
                <w:sz w:val="26"/>
                <w:szCs w:val="26"/>
              </w:rPr>
              <w:t>30506Щ29150</w:t>
            </w:r>
            <w:r w:rsidRPr="009F1851">
              <w:rPr>
                <w:rFonts w:ascii="Times New Roman" w:hAnsi="Times New Roman"/>
                <w:sz w:val="26"/>
                <w:szCs w:val="26"/>
              </w:rPr>
              <w:t xml:space="preserve"> ), </w:t>
            </w:r>
            <w:proofErr w:type="spellStart"/>
            <w:proofErr w:type="gramStart"/>
            <w:r w:rsidRPr="009F1851">
              <w:rPr>
                <w:rFonts w:ascii="Times New Roman" w:hAnsi="Times New Roman"/>
                <w:sz w:val="26"/>
                <w:szCs w:val="26"/>
              </w:rPr>
              <w:t>р</w:t>
            </w:r>
            <w:proofErr w:type="spellEnd"/>
            <w:proofErr w:type="gramEnd"/>
            <w:r w:rsidRPr="009F1851">
              <w:rPr>
                <w:rFonts w:ascii="Times New Roman" w:hAnsi="Times New Roman"/>
                <w:sz w:val="26"/>
                <w:szCs w:val="26"/>
              </w:rPr>
              <w:t>/с 40601810600001000001 в Отделении Новгород г. Великий Новгород БИК 044959001</w:t>
            </w:r>
          </w:p>
        </w:tc>
      </w:tr>
      <w:tr w:rsidR="002F2D80" w:rsidRPr="002F2D80" w:rsidTr="009353C2">
        <w:tc>
          <w:tcPr>
            <w:tcW w:w="2553" w:type="dxa"/>
            <w:shd w:val="clear" w:color="auto" w:fill="auto"/>
          </w:tcPr>
          <w:p w:rsidR="002F2D80" w:rsidRPr="002F2D80" w:rsidRDefault="002F2D80" w:rsidP="009353C2">
            <w:pPr>
              <w:spacing w:before="100" w:beforeAutospacing="1" w:after="100" w:afterAutospacing="1" w:line="240" w:lineRule="auto"/>
              <w:rPr>
                <w:rFonts w:ascii="Times New Roman" w:hAnsi="Times New Roman" w:cs="Times New Roman"/>
                <w:b/>
                <w:sz w:val="26"/>
                <w:szCs w:val="26"/>
                <w:lang w:eastAsia="ru-RU"/>
              </w:rPr>
            </w:pPr>
            <w:r w:rsidRPr="002F2D80">
              <w:rPr>
                <w:rFonts w:ascii="Times New Roman" w:hAnsi="Times New Roman" w:cs="Times New Roman"/>
                <w:b/>
                <w:sz w:val="26"/>
                <w:szCs w:val="26"/>
                <w:lang w:eastAsia="ru-RU"/>
              </w:rPr>
              <w:t>Контактное лицо:</w:t>
            </w:r>
          </w:p>
        </w:tc>
        <w:tc>
          <w:tcPr>
            <w:tcW w:w="7365" w:type="dxa"/>
            <w:shd w:val="clear" w:color="auto" w:fill="FFFFFF"/>
          </w:tcPr>
          <w:p w:rsidR="002F2D80" w:rsidRPr="002F2D80" w:rsidRDefault="002F2D80" w:rsidP="002F2D80">
            <w:pPr>
              <w:spacing w:before="100" w:beforeAutospacing="1" w:after="100" w:afterAutospacing="1" w:line="240" w:lineRule="auto"/>
              <w:jc w:val="both"/>
              <w:rPr>
                <w:rFonts w:ascii="Times New Roman" w:hAnsi="Times New Roman" w:cs="Times New Roman"/>
                <w:sz w:val="26"/>
                <w:szCs w:val="26"/>
                <w:lang w:eastAsia="ru-RU"/>
              </w:rPr>
            </w:pPr>
            <w:r w:rsidRPr="002F2D80">
              <w:rPr>
                <w:rFonts w:ascii="Times New Roman" w:hAnsi="Times New Roman" w:cs="Times New Roman"/>
                <w:bCs/>
                <w:sz w:val="26"/>
                <w:szCs w:val="26"/>
              </w:rPr>
              <w:t>Ильина Татьяна Федоровна</w:t>
            </w:r>
            <w:r w:rsidRPr="002F2D80">
              <w:rPr>
                <w:rFonts w:ascii="Times New Roman" w:hAnsi="Times New Roman" w:cs="Times New Roman"/>
                <w:sz w:val="26"/>
                <w:szCs w:val="26"/>
                <w:lang w:eastAsia="ru-RU"/>
              </w:rPr>
              <w:t xml:space="preserve"> </w:t>
            </w:r>
          </w:p>
        </w:tc>
      </w:tr>
    </w:tbl>
    <w:p w:rsidR="002F2D80" w:rsidRDefault="002F2D80" w:rsidP="002F2D80">
      <w:pPr>
        <w:autoSpaceDE w:val="0"/>
        <w:spacing w:after="0"/>
        <w:jc w:val="both"/>
        <w:rPr>
          <w:rFonts w:ascii="Times New Roman" w:hAnsi="Times New Roman" w:cs="Times New Roman"/>
          <w:b/>
          <w:bCs/>
          <w:sz w:val="28"/>
          <w:szCs w:val="28"/>
          <w:lang w:eastAsia="ru-RU"/>
        </w:rPr>
      </w:pPr>
    </w:p>
    <w:p w:rsidR="002F2D80" w:rsidRDefault="002F2D80" w:rsidP="002F2D80">
      <w:pPr>
        <w:autoSpaceDE w:val="0"/>
        <w:spacing w:after="0"/>
        <w:jc w:val="both"/>
        <w:rPr>
          <w:rFonts w:ascii="Times New Roman" w:hAnsi="Times New Roman" w:cs="Times New Roman"/>
          <w:b/>
          <w:bCs/>
          <w:sz w:val="28"/>
          <w:szCs w:val="28"/>
          <w:lang w:eastAsia="ru-RU"/>
        </w:rPr>
      </w:pPr>
      <w:r>
        <w:rPr>
          <w:rFonts w:ascii="Times New Roman" w:hAnsi="Times New Roman" w:cs="Times New Roman"/>
          <w:b/>
          <w:bCs/>
          <w:sz w:val="28"/>
          <w:szCs w:val="28"/>
          <w:lang w:val="en-US" w:eastAsia="ru-RU"/>
        </w:rPr>
        <w:t>III</w:t>
      </w:r>
      <w:r w:rsidRPr="00931D7A">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П</w:t>
      </w:r>
      <w:r w:rsidRPr="00731C02">
        <w:rPr>
          <w:rFonts w:ascii="Times New Roman" w:hAnsi="Times New Roman" w:cs="Times New Roman"/>
          <w:b/>
          <w:bCs/>
          <w:sz w:val="28"/>
          <w:szCs w:val="28"/>
          <w:lang w:eastAsia="ru-RU"/>
        </w:rPr>
        <w:t>редмет договора</w:t>
      </w:r>
      <w:r>
        <w:rPr>
          <w:rFonts w:ascii="Times New Roman" w:hAnsi="Times New Roman" w:cs="Times New Roman"/>
          <w:b/>
          <w:bCs/>
          <w:sz w:val="28"/>
          <w:szCs w:val="28"/>
          <w:lang w:eastAsia="ru-RU"/>
        </w:rPr>
        <w:t xml:space="preserve">, начальная (максимальная) цена, место выполнения работ, место и порядок предоставления документации, </w:t>
      </w:r>
    </w:p>
    <w:p w:rsidR="002F2D80" w:rsidRDefault="002F2D80" w:rsidP="002F2D80">
      <w:pPr>
        <w:autoSpaceDE w:val="0"/>
        <w:spacing w:after="0"/>
        <w:jc w:val="both"/>
        <w:rPr>
          <w:color w:val="000000"/>
          <w:sz w:val="26"/>
          <w:szCs w:val="26"/>
        </w:rPr>
      </w:pPr>
      <w:r>
        <w:rPr>
          <w:rFonts w:ascii="Times New Roman" w:hAnsi="Times New Roman" w:cs="Times New Roman"/>
          <w:b/>
          <w:bCs/>
          <w:sz w:val="28"/>
          <w:szCs w:val="28"/>
          <w:lang w:eastAsia="ru-RU"/>
        </w:rPr>
        <w:t xml:space="preserve">место, дата и время </w:t>
      </w:r>
      <w:r w:rsidR="00516F96">
        <w:rPr>
          <w:rFonts w:ascii="Times New Roman" w:hAnsi="Times New Roman" w:cs="Times New Roman"/>
          <w:b/>
          <w:bCs/>
          <w:sz w:val="28"/>
          <w:szCs w:val="28"/>
          <w:lang w:eastAsia="ru-RU"/>
        </w:rPr>
        <w:t>подведения итогов закупки</w:t>
      </w:r>
      <w:r>
        <w:rPr>
          <w:rFonts w:ascii="Times New Roman" w:hAnsi="Times New Roman" w:cs="Times New Roman"/>
          <w:b/>
          <w:bCs/>
          <w:sz w:val="28"/>
          <w:szCs w:val="28"/>
          <w:lang w:eastAsia="ru-RU"/>
        </w:rPr>
        <w:t>.</w:t>
      </w:r>
      <w:r w:rsidRPr="00F35FC1">
        <w:rPr>
          <w:color w:val="000000"/>
          <w:sz w:val="26"/>
          <w:szCs w:val="26"/>
        </w:rPr>
        <w:t xml:space="preserve"> </w:t>
      </w:r>
    </w:p>
    <w:p w:rsidR="002F2D80" w:rsidRDefault="002F2D80" w:rsidP="002F2D80">
      <w:pPr>
        <w:autoSpaceDE w:val="0"/>
        <w:spacing w:after="0"/>
        <w:jc w:val="both"/>
        <w:rPr>
          <w:color w:val="000000"/>
          <w:sz w:val="26"/>
          <w:szCs w:val="2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643"/>
        <w:gridCol w:w="7210"/>
      </w:tblGrid>
      <w:tr w:rsidR="002F2D80" w:rsidRPr="00DF17E9" w:rsidTr="00516F96">
        <w:tc>
          <w:tcPr>
            <w:tcW w:w="2643" w:type="dxa"/>
            <w:shd w:val="clear" w:color="auto" w:fill="auto"/>
          </w:tcPr>
          <w:p w:rsidR="002F2D80" w:rsidRPr="00DF17E9" w:rsidRDefault="002F2D80" w:rsidP="009353C2">
            <w:pPr>
              <w:spacing w:after="0" w:line="240" w:lineRule="auto"/>
              <w:jc w:val="both"/>
              <w:outlineLvl w:val="2"/>
              <w:rPr>
                <w:rFonts w:ascii="Times New Roman" w:hAnsi="Times New Roman" w:cs="Times New Roman"/>
                <w:b/>
                <w:bCs/>
                <w:sz w:val="26"/>
                <w:szCs w:val="26"/>
                <w:lang w:eastAsia="ru-RU"/>
              </w:rPr>
            </w:pPr>
            <w:r w:rsidRPr="00DF17E9">
              <w:rPr>
                <w:rFonts w:ascii="Times New Roman" w:hAnsi="Times New Roman" w:cs="Times New Roman"/>
                <w:b/>
                <w:bCs/>
                <w:sz w:val="26"/>
                <w:szCs w:val="26"/>
                <w:lang w:eastAsia="ru-RU"/>
              </w:rPr>
              <w:t xml:space="preserve">Наименование предмета </w:t>
            </w:r>
          </w:p>
          <w:p w:rsidR="002F2D80" w:rsidRPr="00DF17E9" w:rsidRDefault="002F2D80" w:rsidP="009353C2">
            <w:pPr>
              <w:spacing w:after="0" w:line="240" w:lineRule="auto"/>
              <w:jc w:val="both"/>
              <w:outlineLvl w:val="2"/>
              <w:rPr>
                <w:rFonts w:ascii="Times New Roman" w:hAnsi="Times New Roman" w:cs="Times New Roman"/>
                <w:b/>
                <w:bCs/>
                <w:sz w:val="26"/>
                <w:szCs w:val="26"/>
                <w:lang w:eastAsia="ru-RU"/>
              </w:rPr>
            </w:pPr>
            <w:r w:rsidRPr="00DF17E9">
              <w:rPr>
                <w:rFonts w:ascii="Times New Roman" w:hAnsi="Times New Roman" w:cs="Times New Roman"/>
                <w:b/>
                <w:bCs/>
                <w:sz w:val="26"/>
                <w:szCs w:val="26"/>
                <w:lang w:eastAsia="ru-RU"/>
              </w:rPr>
              <w:t xml:space="preserve">договора: </w:t>
            </w:r>
          </w:p>
        </w:tc>
        <w:tc>
          <w:tcPr>
            <w:tcW w:w="7210" w:type="dxa"/>
            <w:shd w:val="clear" w:color="auto" w:fill="FFFFFF"/>
          </w:tcPr>
          <w:p w:rsidR="002F2D80" w:rsidRPr="00DF17E9" w:rsidRDefault="002F2D80" w:rsidP="009353C2">
            <w:pPr>
              <w:widowControl w:val="0"/>
              <w:autoSpaceDE w:val="0"/>
              <w:autoSpaceDN w:val="0"/>
              <w:adjustRightInd w:val="0"/>
              <w:spacing w:after="0" w:line="240" w:lineRule="auto"/>
              <w:jc w:val="both"/>
              <w:rPr>
                <w:rFonts w:ascii="Times New Roman" w:hAnsi="Times New Roman" w:cs="Times New Roman"/>
                <w:bCs/>
                <w:sz w:val="26"/>
                <w:szCs w:val="26"/>
                <w:lang w:eastAsia="ru-RU"/>
              </w:rPr>
            </w:pPr>
            <w:r w:rsidRPr="00DF17E9">
              <w:rPr>
                <w:rFonts w:ascii="Times New Roman" w:hAnsi="Times New Roman" w:cs="Times New Roman"/>
                <w:bCs/>
                <w:sz w:val="26"/>
                <w:szCs w:val="26"/>
                <w:lang w:eastAsia="ru-RU"/>
              </w:rPr>
              <w:t xml:space="preserve">Выполнение работ по </w:t>
            </w:r>
            <w:r w:rsidR="00516F96" w:rsidRPr="00DF17E9">
              <w:rPr>
                <w:rFonts w:ascii="Times New Roman" w:hAnsi="Times New Roman" w:cs="Times New Roman"/>
                <w:bCs/>
                <w:sz w:val="26"/>
                <w:szCs w:val="26"/>
                <w:lang w:eastAsia="ru-RU"/>
              </w:rPr>
              <w:t>капитальному ремонту пищеблока</w:t>
            </w:r>
          </w:p>
          <w:p w:rsidR="002F2D80" w:rsidRPr="00DF17E9" w:rsidRDefault="002F2D80" w:rsidP="009353C2">
            <w:pPr>
              <w:spacing w:after="0" w:line="240" w:lineRule="auto"/>
              <w:jc w:val="both"/>
              <w:outlineLvl w:val="2"/>
              <w:rPr>
                <w:rFonts w:ascii="Times New Roman" w:hAnsi="Times New Roman" w:cs="Times New Roman"/>
                <w:bCs/>
                <w:sz w:val="26"/>
                <w:szCs w:val="26"/>
                <w:lang w:eastAsia="ru-RU"/>
              </w:rPr>
            </w:pPr>
          </w:p>
        </w:tc>
      </w:tr>
      <w:tr w:rsidR="002F2D80" w:rsidRPr="00A62CD0" w:rsidTr="00516F96">
        <w:tc>
          <w:tcPr>
            <w:tcW w:w="2643" w:type="dxa"/>
            <w:shd w:val="clear" w:color="auto" w:fill="auto"/>
          </w:tcPr>
          <w:p w:rsidR="002F2D80" w:rsidRPr="00A62CD0" w:rsidRDefault="002F2D80" w:rsidP="009353C2">
            <w:pPr>
              <w:spacing w:after="0" w:line="240" w:lineRule="auto"/>
              <w:outlineLvl w:val="2"/>
              <w:rPr>
                <w:rFonts w:ascii="Times New Roman" w:hAnsi="Times New Roman" w:cs="Times New Roman"/>
                <w:b/>
                <w:bCs/>
                <w:sz w:val="26"/>
                <w:szCs w:val="26"/>
                <w:lang w:eastAsia="ru-RU"/>
              </w:rPr>
            </w:pPr>
            <w:r w:rsidRPr="00A62CD0">
              <w:rPr>
                <w:rFonts w:ascii="Times New Roman" w:hAnsi="Times New Roman" w:cs="Times New Roman"/>
                <w:b/>
                <w:bCs/>
                <w:sz w:val="26"/>
                <w:szCs w:val="26"/>
                <w:lang w:eastAsia="ru-RU"/>
              </w:rPr>
              <w:t xml:space="preserve">Начальная (максимальная) </w:t>
            </w:r>
            <w:r w:rsidRPr="00A62CD0">
              <w:rPr>
                <w:rFonts w:ascii="Times New Roman" w:hAnsi="Times New Roman" w:cs="Times New Roman"/>
                <w:b/>
                <w:bCs/>
                <w:sz w:val="26"/>
                <w:szCs w:val="26"/>
                <w:lang w:eastAsia="ru-RU"/>
              </w:rPr>
              <w:lastRenderedPageBreak/>
              <w:t>цена договора</w:t>
            </w:r>
          </w:p>
        </w:tc>
        <w:tc>
          <w:tcPr>
            <w:tcW w:w="7210" w:type="dxa"/>
            <w:shd w:val="clear" w:color="auto" w:fill="FFFFFF"/>
          </w:tcPr>
          <w:p w:rsidR="002F2D80" w:rsidRPr="00DF17E9" w:rsidRDefault="00516F96" w:rsidP="009353C2">
            <w:pPr>
              <w:spacing w:after="0" w:line="240" w:lineRule="auto"/>
              <w:jc w:val="both"/>
              <w:outlineLvl w:val="2"/>
              <w:rPr>
                <w:rFonts w:ascii="Times New Roman" w:hAnsi="Times New Roman" w:cs="Times New Roman"/>
                <w:sz w:val="26"/>
                <w:szCs w:val="26"/>
              </w:rPr>
            </w:pPr>
            <w:r w:rsidRPr="00DF17E9">
              <w:rPr>
                <w:rFonts w:ascii="Times New Roman" w:hAnsi="Times New Roman" w:cs="Times New Roman"/>
                <w:sz w:val="26"/>
                <w:szCs w:val="26"/>
              </w:rPr>
              <w:lastRenderedPageBreak/>
              <w:t>239 348,00 Российский рубль</w:t>
            </w:r>
          </w:p>
          <w:p w:rsidR="00516F96" w:rsidRPr="00DF17E9" w:rsidRDefault="00516F96" w:rsidP="009353C2">
            <w:pPr>
              <w:spacing w:after="0" w:line="240" w:lineRule="auto"/>
              <w:jc w:val="both"/>
              <w:outlineLvl w:val="2"/>
              <w:rPr>
                <w:rFonts w:ascii="Times New Roman" w:hAnsi="Times New Roman" w:cs="Times New Roman"/>
                <w:bCs/>
                <w:sz w:val="26"/>
                <w:szCs w:val="26"/>
                <w:lang w:eastAsia="ru-RU"/>
              </w:rPr>
            </w:pPr>
            <w:r w:rsidRPr="00DF17E9">
              <w:rPr>
                <w:rFonts w:ascii="Times New Roman" w:hAnsi="Times New Roman" w:cs="Times New Roman"/>
                <w:sz w:val="26"/>
                <w:szCs w:val="26"/>
              </w:rPr>
              <w:t xml:space="preserve">Максимальная цена договора включает в себя все расходы, </w:t>
            </w:r>
            <w:r w:rsidRPr="00DF17E9">
              <w:rPr>
                <w:rFonts w:ascii="Times New Roman" w:hAnsi="Times New Roman" w:cs="Times New Roman"/>
                <w:sz w:val="26"/>
                <w:szCs w:val="26"/>
              </w:rPr>
              <w:lastRenderedPageBreak/>
              <w:t xml:space="preserve">связанные с выполнением работ, в том числе расходы  Подрядчика на приобретение и доставку материалов, их хранение, погрузку, разгрузку, доставку оборудования и инструмента до объекта, вывоз строительного  мусора с места выполнения работ, расходы на страхование, уплату пошлин, налогов, сборов и других обязательных </w:t>
            </w:r>
            <w:proofErr w:type="gramStart"/>
            <w:r w:rsidRPr="00DF17E9">
              <w:rPr>
                <w:rFonts w:ascii="Times New Roman" w:hAnsi="Times New Roman" w:cs="Times New Roman"/>
                <w:sz w:val="26"/>
                <w:szCs w:val="26"/>
              </w:rPr>
              <w:t>платежей</w:t>
            </w:r>
            <w:proofErr w:type="gramEnd"/>
            <w:r w:rsidRPr="00DF17E9">
              <w:rPr>
                <w:rFonts w:ascii="Times New Roman" w:hAnsi="Times New Roman" w:cs="Times New Roman"/>
                <w:sz w:val="26"/>
                <w:szCs w:val="26"/>
              </w:rPr>
              <w:t xml:space="preserve"> предусмотренных действующим законодательством Российской Федерации.</w:t>
            </w:r>
          </w:p>
        </w:tc>
      </w:tr>
      <w:tr w:rsidR="002F2D80" w:rsidRPr="00DA384A" w:rsidTr="00516F96">
        <w:tc>
          <w:tcPr>
            <w:tcW w:w="2643" w:type="dxa"/>
            <w:shd w:val="clear" w:color="auto" w:fill="auto"/>
          </w:tcPr>
          <w:p w:rsidR="002F2D80" w:rsidRPr="004E4572" w:rsidRDefault="002F2D80" w:rsidP="009353C2">
            <w:pPr>
              <w:spacing w:after="0" w:line="240" w:lineRule="auto"/>
              <w:jc w:val="both"/>
              <w:outlineLvl w:val="2"/>
              <w:rPr>
                <w:rFonts w:ascii="Times New Roman" w:hAnsi="Times New Roman" w:cs="Times New Roman"/>
                <w:b/>
                <w:bCs/>
                <w:sz w:val="26"/>
                <w:szCs w:val="26"/>
                <w:lang w:eastAsia="ru-RU"/>
              </w:rPr>
            </w:pPr>
            <w:r>
              <w:rPr>
                <w:rFonts w:ascii="Times New Roman" w:hAnsi="Times New Roman" w:cs="Times New Roman"/>
                <w:b/>
                <w:bCs/>
                <w:sz w:val="26"/>
                <w:szCs w:val="26"/>
                <w:lang w:eastAsia="ru-RU"/>
              </w:rPr>
              <w:lastRenderedPageBreak/>
              <w:t xml:space="preserve"> </w:t>
            </w:r>
            <w:r w:rsidRPr="004E4572">
              <w:rPr>
                <w:rFonts w:ascii="Times New Roman" w:hAnsi="Times New Roman" w:cs="Times New Roman"/>
                <w:b/>
                <w:bCs/>
                <w:sz w:val="26"/>
                <w:szCs w:val="26"/>
                <w:lang w:eastAsia="ru-RU"/>
              </w:rPr>
              <w:t>Место</w:t>
            </w:r>
            <w:r>
              <w:rPr>
                <w:rFonts w:ascii="Times New Roman" w:hAnsi="Times New Roman" w:cs="Times New Roman"/>
                <w:b/>
                <w:bCs/>
                <w:sz w:val="26"/>
                <w:szCs w:val="26"/>
                <w:lang w:eastAsia="ru-RU"/>
              </w:rPr>
              <w:t xml:space="preserve"> </w:t>
            </w:r>
            <w:proofErr w:type="gramStart"/>
            <w:r>
              <w:rPr>
                <w:rFonts w:ascii="Times New Roman" w:hAnsi="Times New Roman" w:cs="Times New Roman"/>
                <w:b/>
                <w:bCs/>
                <w:sz w:val="26"/>
                <w:szCs w:val="26"/>
                <w:lang w:eastAsia="ru-RU"/>
              </w:rPr>
              <w:t>выполнении</w:t>
            </w:r>
            <w:proofErr w:type="gramEnd"/>
            <w:r>
              <w:rPr>
                <w:rFonts w:ascii="Times New Roman" w:hAnsi="Times New Roman" w:cs="Times New Roman"/>
                <w:b/>
                <w:bCs/>
                <w:sz w:val="26"/>
                <w:szCs w:val="26"/>
                <w:lang w:eastAsia="ru-RU"/>
              </w:rPr>
              <w:t xml:space="preserve"> работ</w:t>
            </w:r>
          </w:p>
        </w:tc>
        <w:tc>
          <w:tcPr>
            <w:tcW w:w="7210" w:type="dxa"/>
            <w:shd w:val="clear" w:color="auto" w:fill="FFFFFF"/>
          </w:tcPr>
          <w:p w:rsidR="002F2D80" w:rsidRPr="00DF17E9" w:rsidRDefault="00516F96" w:rsidP="009353C2">
            <w:pPr>
              <w:spacing w:after="0" w:line="240" w:lineRule="auto"/>
              <w:jc w:val="both"/>
              <w:outlineLvl w:val="2"/>
              <w:rPr>
                <w:rFonts w:ascii="Times New Roman" w:hAnsi="Times New Roman" w:cs="Times New Roman"/>
                <w:bCs/>
                <w:sz w:val="26"/>
                <w:szCs w:val="26"/>
                <w:lang w:eastAsia="ru-RU"/>
              </w:rPr>
            </w:pPr>
            <w:r w:rsidRPr="00DF17E9">
              <w:rPr>
                <w:rFonts w:ascii="Times New Roman" w:eastAsia="Times New Roman" w:hAnsi="Times New Roman" w:cs="Times New Roman"/>
                <w:sz w:val="26"/>
                <w:szCs w:val="26"/>
              </w:rPr>
              <w:t xml:space="preserve">174411, Новгородская область, </w:t>
            </w:r>
            <w:proofErr w:type="gramStart"/>
            <w:r w:rsidRPr="00DF17E9">
              <w:rPr>
                <w:rFonts w:ascii="Times New Roman" w:eastAsia="Times New Roman" w:hAnsi="Times New Roman" w:cs="Times New Roman"/>
                <w:sz w:val="26"/>
                <w:szCs w:val="26"/>
              </w:rPr>
              <w:t>г</w:t>
            </w:r>
            <w:proofErr w:type="gramEnd"/>
            <w:r w:rsidRPr="00DF17E9">
              <w:rPr>
                <w:rFonts w:ascii="Times New Roman" w:eastAsia="Times New Roman" w:hAnsi="Times New Roman" w:cs="Times New Roman"/>
                <w:sz w:val="26"/>
                <w:szCs w:val="26"/>
              </w:rPr>
              <w:t>. Боровичи, ул. Революции, д. 33</w:t>
            </w:r>
            <w:r w:rsidRPr="00DF17E9">
              <w:rPr>
                <w:rFonts w:ascii="Times New Roman" w:hAnsi="Times New Roman" w:cs="Times New Roman"/>
                <w:sz w:val="26"/>
                <w:szCs w:val="26"/>
              </w:rPr>
              <w:t>, областное автономное учреждение социального обслуживания «Боровичский комплексный центр социального обслуживания»</w:t>
            </w:r>
          </w:p>
        </w:tc>
      </w:tr>
      <w:tr w:rsidR="002F2D80" w:rsidRPr="00DA384A" w:rsidTr="00516F96">
        <w:tc>
          <w:tcPr>
            <w:tcW w:w="2643" w:type="dxa"/>
            <w:shd w:val="clear" w:color="auto" w:fill="auto"/>
          </w:tcPr>
          <w:p w:rsidR="002F2D80" w:rsidRDefault="002F2D80" w:rsidP="009353C2">
            <w:pPr>
              <w:spacing w:after="0" w:line="240" w:lineRule="auto"/>
              <w:jc w:val="both"/>
              <w:outlineLvl w:val="2"/>
              <w:rPr>
                <w:rFonts w:ascii="Times New Roman" w:hAnsi="Times New Roman" w:cs="Times New Roman"/>
                <w:b/>
                <w:bCs/>
                <w:sz w:val="26"/>
                <w:szCs w:val="26"/>
                <w:lang w:eastAsia="ru-RU"/>
              </w:rPr>
            </w:pPr>
            <w:r>
              <w:rPr>
                <w:rFonts w:ascii="Times New Roman" w:hAnsi="Times New Roman" w:cs="Times New Roman"/>
                <w:b/>
                <w:bCs/>
                <w:sz w:val="26"/>
                <w:szCs w:val="26"/>
                <w:lang w:eastAsia="ru-RU"/>
              </w:rPr>
              <w:t>Объем выполнения работ</w:t>
            </w:r>
          </w:p>
        </w:tc>
        <w:tc>
          <w:tcPr>
            <w:tcW w:w="7210" w:type="dxa"/>
            <w:shd w:val="clear" w:color="auto" w:fill="FFFFFF"/>
          </w:tcPr>
          <w:p w:rsidR="002F2D80" w:rsidRPr="00DF17E9" w:rsidRDefault="00516F96" w:rsidP="009353C2">
            <w:pPr>
              <w:spacing w:after="0" w:line="240" w:lineRule="auto"/>
              <w:jc w:val="both"/>
              <w:outlineLvl w:val="2"/>
              <w:rPr>
                <w:rFonts w:ascii="Times New Roman" w:hAnsi="Times New Roman" w:cs="Times New Roman"/>
                <w:sz w:val="26"/>
                <w:szCs w:val="26"/>
                <w:lang w:eastAsia="ru-RU"/>
              </w:rPr>
            </w:pPr>
            <w:r w:rsidRPr="00DF17E9">
              <w:rPr>
                <w:rFonts w:ascii="Times New Roman" w:hAnsi="Times New Roman" w:cs="Times New Roman"/>
                <w:sz w:val="26"/>
                <w:szCs w:val="26"/>
              </w:rPr>
              <w:t xml:space="preserve">Объем и характеристика выполняемых работ </w:t>
            </w:r>
            <w:proofErr w:type="gramStart"/>
            <w:r w:rsidRPr="00DF17E9">
              <w:rPr>
                <w:rFonts w:ascii="Times New Roman" w:hAnsi="Times New Roman" w:cs="Times New Roman"/>
                <w:sz w:val="26"/>
                <w:szCs w:val="26"/>
              </w:rPr>
              <w:t>указаны</w:t>
            </w:r>
            <w:proofErr w:type="gramEnd"/>
            <w:r w:rsidRPr="00DF17E9">
              <w:rPr>
                <w:rFonts w:ascii="Times New Roman" w:hAnsi="Times New Roman" w:cs="Times New Roman"/>
                <w:sz w:val="26"/>
                <w:szCs w:val="26"/>
              </w:rPr>
              <w:t xml:space="preserve"> в Приложении № 1 к извещению о проведении запроса котировок.  </w:t>
            </w:r>
          </w:p>
        </w:tc>
      </w:tr>
      <w:tr w:rsidR="002F2D80" w:rsidRPr="00DA384A" w:rsidTr="00516F96">
        <w:tc>
          <w:tcPr>
            <w:tcW w:w="2643" w:type="dxa"/>
            <w:shd w:val="clear" w:color="auto" w:fill="auto"/>
          </w:tcPr>
          <w:p w:rsidR="002F2D80" w:rsidRPr="004E4572" w:rsidRDefault="002F2D80" w:rsidP="009353C2">
            <w:pPr>
              <w:spacing w:before="100" w:beforeAutospacing="1" w:after="100" w:afterAutospacing="1" w:line="240" w:lineRule="auto"/>
              <w:jc w:val="both"/>
              <w:rPr>
                <w:rFonts w:ascii="Times New Roman" w:hAnsi="Times New Roman" w:cs="Times New Roman"/>
                <w:b/>
                <w:sz w:val="26"/>
                <w:szCs w:val="26"/>
                <w:lang w:eastAsia="ru-RU"/>
              </w:rPr>
            </w:pPr>
            <w:r w:rsidRPr="004E4572">
              <w:rPr>
                <w:rFonts w:ascii="Times New Roman" w:hAnsi="Times New Roman" w:cs="Times New Roman"/>
                <w:b/>
                <w:sz w:val="26"/>
                <w:szCs w:val="26"/>
                <w:lang w:eastAsia="ru-RU"/>
              </w:rPr>
              <w:t>Место</w:t>
            </w:r>
            <w:r>
              <w:rPr>
                <w:rFonts w:ascii="Times New Roman" w:hAnsi="Times New Roman" w:cs="Times New Roman"/>
                <w:b/>
                <w:sz w:val="26"/>
                <w:szCs w:val="26"/>
                <w:lang w:eastAsia="ru-RU"/>
              </w:rPr>
              <w:t xml:space="preserve"> и п</w:t>
            </w:r>
            <w:r w:rsidRPr="004E4572">
              <w:rPr>
                <w:rFonts w:ascii="Times New Roman" w:hAnsi="Times New Roman" w:cs="Times New Roman"/>
                <w:b/>
                <w:sz w:val="26"/>
                <w:szCs w:val="26"/>
                <w:lang w:eastAsia="ru-RU"/>
              </w:rPr>
              <w:t>орядок предоставления документации:</w:t>
            </w:r>
          </w:p>
        </w:tc>
        <w:tc>
          <w:tcPr>
            <w:tcW w:w="7210" w:type="dxa"/>
            <w:shd w:val="clear" w:color="auto" w:fill="FFFFFF"/>
          </w:tcPr>
          <w:p w:rsidR="002F2D80" w:rsidRPr="00DF17E9" w:rsidRDefault="002F2D80" w:rsidP="00FA1703">
            <w:pPr>
              <w:spacing w:after="0" w:line="240" w:lineRule="auto"/>
              <w:jc w:val="both"/>
              <w:rPr>
                <w:rFonts w:ascii="Times New Roman" w:hAnsi="Times New Roman" w:cs="Times New Roman"/>
                <w:sz w:val="26"/>
                <w:szCs w:val="26"/>
                <w:lang w:eastAsia="ru-RU"/>
              </w:rPr>
            </w:pPr>
            <w:r w:rsidRPr="00DF17E9">
              <w:rPr>
                <w:rFonts w:ascii="Times New Roman" w:hAnsi="Times New Roman" w:cs="Times New Roman"/>
                <w:sz w:val="26"/>
                <w:szCs w:val="26"/>
                <w:lang w:eastAsia="ru-RU"/>
              </w:rPr>
              <w:t xml:space="preserve">Документация размещена в электронном виде на официальном сайте </w:t>
            </w:r>
            <w:hyperlink r:id="rId6" w:history="1">
              <w:r w:rsidRPr="00DF17E9">
                <w:rPr>
                  <w:rStyle w:val="a4"/>
                  <w:rFonts w:ascii="Times New Roman" w:hAnsi="Times New Roman" w:cs="Times New Roman"/>
                  <w:sz w:val="26"/>
                  <w:szCs w:val="26"/>
                </w:rPr>
                <w:t>www.zakupki.gov.ru</w:t>
              </w:r>
            </w:hyperlink>
            <w:r w:rsidRPr="00DF17E9">
              <w:rPr>
                <w:rFonts w:ascii="Times New Roman" w:hAnsi="Times New Roman" w:cs="Times New Roman"/>
                <w:sz w:val="26"/>
                <w:szCs w:val="26"/>
              </w:rPr>
              <w:t xml:space="preserve"> и </w:t>
            </w:r>
            <w:r w:rsidRPr="00052547">
              <w:rPr>
                <w:rFonts w:ascii="Times New Roman" w:hAnsi="Times New Roman" w:cs="Times New Roman"/>
                <w:sz w:val="26"/>
                <w:szCs w:val="26"/>
              </w:rPr>
              <w:t>сайте заказчика</w:t>
            </w:r>
            <w:r w:rsidRPr="00D6180D">
              <w:rPr>
                <w:rFonts w:ascii="Times New Roman" w:hAnsi="Times New Roman" w:cs="Times New Roman"/>
                <w:color w:val="FF0000"/>
                <w:sz w:val="26"/>
                <w:szCs w:val="26"/>
              </w:rPr>
              <w:t xml:space="preserve"> </w:t>
            </w:r>
            <w:hyperlink r:id="rId7" w:history="1">
              <w:r w:rsidR="00FA1703" w:rsidRPr="00FA1703">
                <w:rPr>
                  <w:rStyle w:val="a4"/>
                  <w:rFonts w:ascii="Times New Roman" w:hAnsi="Times New Roman" w:cs="Times New Roman"/>
                  <w:color w:val="1F497D" w:themeColor="text2"/>
                  <w:sz w:val="26"/>
                  <w:szCs w:val="26"/>
                </w:rPr>
                <w:t>www.</w:t>
              </w:r>
            </w:hyperlink>
            <w:r w:rsidR="00052547" w:rsidRPr="00FA1703">
              <w:rPr>
                <w:rFonts w:ascii="Times New Roman" w:hAnsi="Times New Roman" w:cs="Times New Roman"/>
                <w:color w:val="1F497D" w:themeColor="text2"/>
                <w:sz w:val="26"/>
                <w:szCs w:val="26"/>
                <w:u w:val="single"/>
                <w:lang w:val="en-US"/>
              </w:rPr>
              <w:t>kcso</w:t>
            </w:r>
            <w:r w:rsidR="00052547" w:rsidRPr="00FA1703">
              <w:rPr>
                <w:rFonts w:ascii="Times New Roman" w:hAnsi="Times New Roman" w:cs="Times New Roman"/>
                <w:color w:val="1F497D" w:themeColor="text2"/>
                <w:sz w:val="26"/>
                <w:szCs w:val="26"/>
                <w:u w:val="single"/>
              </w:rPr>
              <w:t>-</w:t>
            </w:r>
            <w:r w:rsidR="00052547" w:rsidRPr="00FA1703">
              <w:rPr>
                <w:rFonts w:ascii="Times New Roman" w:hAnsi="Times New Roman" w:cs="Times New Roman"/>
                <w:color w:val="1F497D" w:themeColor="text2"/>
                <w:sz w:val="26"/>
                <w:szCs w:val="26"/>
                <w:u w:val="single"/>
                <w:lang w:val="en-US"/>
              </w:rPr>
              <w:t>borovichi</w:t>
            </w:r>
            <w:r w:rsidR="00052547" w:rsidRPr="00FA1703">
              <w:rPr>
                <w:rFonts w:ascii="Times New Roman" w:hAnsi="Times New Roman" w:cs="Times New Roman"/>
                <w:color w:val="1F497D" w:themeColor="text2"/>
                <w:sz w:val="26"/>
                <w:szCs w:val="26"/>
                <w:u w:val="single"/>
              </w:rPr>
              <w:t>.</w:t>
            </w:r>
            <w:r w:rsidR="00052547" w:rsidRPr="00FA1703">
              <w:rPr>
                <w:rFonts w:ascii="Times New Roman" w:hAnsi="Times New Roman" w:cs="Times New Roman"/>
                <w:color w:val="1F497D" w:themeColor="text2"/>
                <w:sz w:val="26"/>
                <w:szCs w:val="26"/>
                <w:u w:val="single"/>
                <w:lang w:val="en-US"/>
              </w:rPr>
              <w:t>ru</w:t>
            </w:r>
            <w:r w:rsidR="00052547" w:rsidRPr="00052547">
              <w:rPr>
                <w:rFonts w:ascii="Times New Roman" w:hAnsi="Times New Roman" w:cs="Times New Roman"/>
                <w:color w:val="FF0000"/>
                <w:sz w:val="26"/>
                <w:szCs w:val="26"/>
              </w:rPr>
              <w:t xml:space="preserve"> </w:t>
            </w:r>
            <w:r w:rsidRPr="00DF17E9">
              <w:rPr>
                <w:rFonts w:ascii="Times New Roman" w:hAnsi="Times New Roman" w:cs="Times New Roman"/>
                <w:sz w:val="26"/>
                <w:szCs w:val="26"/>
              </w:rPr>
              <w:t>ознакомление осуществляется бесплатно. Документация также может предоставляться в письменной форме в течение 2 рабочих дней по месту нахождения Заказчика на основании письменного запроса бесплатно.</w:t>
            </w:r>
          </w:p>
        </w:tc>
      </w:tr>
      <w:tr w:rsidR="002F2D80" w:rsidRPr="00DA384A" w:rsidTr="00516F96">
        <w:trPr>
          <w:trHeight w:val="983"/>
        </w:trPr>
        <w:tc>
          <w:tcPr>
            <w:tcW w:w="2643" w:type="dxa"/>
            <w:shd w:val="clear" w:color="auto" w:fill="auto"/>
          </w:tcPr>
          <w:p w:rsidR="00516F96" w:rsidRPr="00DF17E9" w:rsidRDefault="002F2D80" w:rsidP="00516F96">
            <w:pPr>
              <w:spacing w:before="100" w:beforeAutospacing="1" w:after="100" w:afterAutospacing="1" w:line="240" w:lineRule="auto"/>
              <w:jc w:val="both"/>
              <w:rPr>
                <w:rFonts w:ascii="Times New Roman" w:hAnsi="Times New Roman" w:cs="Times New Roman"/>
                <w:b/>
                <w:sz w:val="26"/>
                <w:szCs w:val="26"/>
                <w:lang w:eastAsia="ru-RU"/>
              </w:rPr>
            </w:pPr>
            <w:r w:rsidRPr="00DF17E9">
              <w:rPr>
                <w:rFonts w:ascii="Times New Roman" w:hAnsi="Times New Roman" w:cs="Times New Roman"/>
                <w:b/>
                <w:sz w:val="26"/>
                <w:szCs w:val="26"/>
                <w:lang w:eastAsia="ru-RU"/>
              </w:rPr>
              <w:t xml:space="preserve">Срок </w:t>
            </w:r>
            <w:r w:rsidR="00516F96" w:rsidRPr="00DF17E9">
              <w:rPr>
                <w:rFonts w:ascii="Times New Roman" w:hAnsi="Times New Roman" w:cs="Times New Roman"/>
                <w:b/>
                <w:sz w:val="26"/>
                <w:szCs w:val="26"/>
                <w:lang w:eastAsia="ru-RU"/>
              </w:rPr>
              <w:t xml:space="preserve">начала и срок </w:t>
            </w:r>
            <w:r w:rsidRPr="00DF17E9">
              <w:rPr>
                <w:rFonts w:ascii="Times New Roman" w:hAnsi="Times New Roman" w:cs="Times New Roman"/>
                <w:b/>
                <w:sz w:val="26"/>
                <w:szCs w:val="26"/>
                <w:lang w:eastAsia="ru-RU"/>
              </w:rPr>
              <w:t xml:space="preserve">окончания подачи заявок на участие в </w:t>
            </w:r>
            <w:r w:rsidR="00516F96" w:rsidRPr="00DF17E9">
              <w:rPr>
                <w:rFonts w:ascii="Times New Roman" w:hAnsi="Times New Roman" w:cs="Times New Roman"/>
                <w:b/>
                <w:sz w:val="26"/>
                <w:szCs w:val="26"/>
                <w:lang w:eastAsia="ru-RU"/>
              </w:rPr>
              <w:t xml:space="preserve">запросе котировок. </w:t>
            </w:r>
            <w:r w:rsidR="00516F96" w:rsidRPr="00DF17E9">
              <w:rPr>
                <w:rFonts w:ascii="Times New Roman" w:hAnsi="Times New Roman" w:cs="Times New Roman"/>
                <w:b/>
                <w:sz w:val="26"/>
                <w:szCs w:val="26"/>
              </w:rPr>
              <w:t>Место подачи котировочных заявок</w:t>
            </w:r>
          </w:p>
        </w:tc>
        <w:tc>
          <w:tcPr>
            <w:tcW w:w="7210" w:type="dxa"/>
            <w:shd w:val="clear" w:color="auto" w:fill="FFFFFF"/>
          </w:tcPr>
          <w:p w:rsidR="002F2D80" w:rsidRPr="00DF17E9" w:rsidRDefault="00516F96" w:rsidP="009353C2">
            <w:pPr>
              <w:spacing w:after="0" w:line="240" w:lineRule="auto"/>
              <w:jc w:val="both"/>
              <w:rPr>
                <w:rFonts w:ascii="Times New Roman" w:eastAsia="Times New Roman" w:hAnsi="Times New Roman" w:cs="Times New Roman"/>
                <w:sz w:val="26"/>
                <w:szCs w:val="26"/>
              </w:rPr>
            </w:pPr>
            <w:r w:rsidRPr="00DF17E9">
              <w:rPr>
                <w:rFonts w:ascii="Times New Roman" w:eastAsia="Times New Roman" w:hAnsi="Times New Roman" w:cs="Times New Roman"/>
                <w:sz w:val="26"/>
                <w:szCs w:val="26"/>
              </w:rPr>
              <w:t>Начало подачи заявок - 2</w:t>
            </w:r>
            <w:r w:rsidR="008C6A9C" w:rsidRPr="008C6A9C">
              <w:rPr>
                <w:rFonts w:ascii="Times New Roman" w:eastAsia="Times New Roman" w:hAnsi="Times New Roman" w:cs="Times New Roman"/>
                <w:sz w:val="26"/>
                <w:szCs w:val="26"/>
              </w:rPr>
              <w:t>1</w:t>
            </w:r>
            <w:r w:rsidRPr="00DF17E9">
              <w:rPr>
                <w:rFonts w:ascii="Times New Roman" w:eastAsia="Times New Roman" w:hAnsi="Times New Roman" w:cs="Times New Roman"/>
                <w:sz w:val="26"/>
                <w:szCs w:val="26"/>
              </w:rPr>
              <w:t xml:space="preserve"> апреля 2016 года в 12:00</w:t>
            </w:r>
          </w:p>
          <w:p w:rsidR="00516F96" w:rsidRPr="00DF17E9" w:rsidRDefault="00516F96" w:rsidP="009353C2">
            <w:pPr>
              <w:spacing w:after="0" w:line="240" w:lineRule="auto"/>
              <w:jc w:val="both"/>
              <w:rPr>
                <w:rFonts w:ascii="Times New Roman" w:hAnsi="Times New Roman" w:cs="Times New Roman"/>
                <w:sz w:val="26"/>
                <w:szCs w:val="26"/>
              </w:rPr>
            </w:pPr>
            <w:r w:rsidRPr="00DF17E9">
              <w:rPr>
                <w:rFonts w:ascii="Times New Roman" w:eastAsia="Times New Roman" w:hAnsi="Times New Roman" w:cs="Times New Roman"/>
                <w:sz w:val="26"/>
                <w:szCs w:val="26"/>
              </w:rPr>
              <w:t xml:space="preserve">Окончание подачи заявок - </w:t>
            </w:r>
            <w:r w:rsidRPr="00DF17E9">
              <w:rPr>
                <w:rFonts w:ascii="Times New Roman" w:hAnsi="Times New Roman" w:cs="Times New Roman"/>
                <w:sz w:val="26"/>
                <w:szCs w:val="26"/>
              </w:rPr>
              <w:t>2</w:t>
            </w:r>
            <w:r w:rsidR="008C6A9C" w:rsidRPr="008C6A9C">
              <w:rPr>
                <w:rFonts w:ascii="Times New Roman" w:hAnsi="Times New Roman" w:cs="Times New Roman"/>
                <w:sz w:val="26"/>
                <w:szCs w:val="26"/>
              </w:rPr>
              <w:t>7</w:t>
            </w:r>
            <w:r w:rsidRPr="00DF17E9">
              <w:rPr>
                <w:rFonts w:ascii="Times New Roman" w:hAnsi="Times New Roman" w:cs="Times New Roman"/>
                <w:sz w:val="26"/>
                <w:szCs w:val="26"/>
              </w:rPr>
              <w:t xml:space="preserve"> апреля 2016 года в 16:30</w:t>
            </w:r>
          </w:p>
          <w:p w:rsidR="00516F96" w:rsidRPr="00DF17E9" w:rsidRDefault="00516F96" w:rsidP="009353C2">
            <w:pPr>
              <w:spacing w:after="0" w:line="240" w:lineRule="auto"/>
              <w:jc w:val="both"/>
              <w:rPr>
                <w:rFonts w:ascii="Times New Roman" w:hAnsi="Times New Roman" w:cs="Times New Roman"/>
                <w:sz w:val="26"/>
                <w:szCs w:val="26"/>
              </w:rPr>
            </w:pPr>
          </w:p>
          <w:p w:rsidR="00516F96" w:rsidRPr="00DF17E9" w:rsidRDefault="00516F96" w:rsidP="009353C2">
            <w:pPr>
              <w:spacing w:after="0" w:line="240" w:lineRule="auto"/>
              <w:jc w:val="both"/>
              <w:rPr>
                <w:rFonts w:ascii="Times New Roman" w:hAnsi="Times New Roman" w:cs="Times New Roman"/>
                <w:sz w:val="26"/>
                <w:szCs w:val="26"/>
                <w:lang w:eastAsia="ru-RU"/>
              </w:rPr>
            </w:pPr>
            <w:r w:rsidRPr="00DF17E9">
              <w:rPr>
                <w:rFonts w:ascii="Times New Roman" w:hAnsi="Times New Roman" w:cs="Times New Roman"/>
                <w:sz w:val="26"/>
                <w:szCs w:val="26"/>
              </w:rPr>
              <w:t xml:space="preserve">Место подачи котировочных заявок: </w:t>
            </w:r>
            <w:r w:rsidRPr="00DF17E9">
              <w:rPr>
                <w:rFonts w:ascii="Times New Roman" w:eastAsia="Times New Roman" w:hAnsi="Times New Roman" w:cs="Times New Roman"/>
                <w:sz w:val="26"/>
                <w:szCs w:val="26"/>
              </w:rPr>
              <w:t xml:space="preserve">174411, Новгородская область, </w:t>
            </w:r>
            <w:proofErr w:type="gramStart"/>
            <w:r w:rsidRPr="00DF17E9">
              <w:rPr>
                <w:rFonts w:ascii="Times New Roman" w:eastAsia="Times New Roman" w:hAnsi="Times New Roman" w:cs="Times New Roman"/>
                <w:sz w:val="26"/>
                <w:szCs w:val="26"/>
              </w:rPr>
              <w:t>г</w:t>
            </w:r>
            <w:proofErr w:type="gramEnd"/>
            <w:r w:rsidRPr="00DF17E9">
              <w:rPr>
                <w:rFonts w:ascii="Times New Roman" w:eastAsia="Times New Roman" w:hAnsi="Times New Roman" w:cs="Times New Roman"/>
                <w:sz w:val="26"/>
                <w:szCs w:val="26"/>
              </w:rPr>
              <w:t xml:space="preserve">. Боровичи, ул. Революции, д. 33, областное автономное учреждение социального обслуживания «Боровичский </w:t>
            </w:r>
            <w:r w:rsidRPr="00DF17E9">
              <w:rPr>
                <w:rFonts w:ascii="Times New Roman" w:hAnsi="Times New Roman" w:cs="Times New Roman"/>
                <w:bCs/>
                <w:sz w:val="26"/>
                <w:szCs w:val="26"/>
              </w:rPr>
              <w:t>комплексный центр социального обслуживания</w:t>
            </w:r>
            <w:r w:rsidRPr="00DF17E9">
              <w:rPr>
                <w:rFonts w:ascii="Times New Roman" w:eastAsia="Times New Roman" w:hAnsi="Times New Roman" w:cs="Times New Roman"/>
                <w:sz w:val="26"/>
                <w:szCs w:val="26"/>
              </w:rPr>
              <w:t>»</w:t>
            </w:r>
          </w:p>
        </w:tc>
      </w:tr>
      <w:tr w:rsidR="002F2D80" w:rsidRPr="00DA384A" w:rsidTr="00516F96">
        <w:tc>
          <w:tcPr>
            <w:tcW w:w="2643" w:type="dxa"/>
            <w:shd w:val="clear" w:color="auto" w:fill="auto"/>
          </w:tcPr>
          <w:p w:rsidR="002F2D80" w:rsidRPr="00DF17E9" w:rsidRDefault="002F2D80" w:rsidP="009353C2">
            <w:pPr>
              <w:autoSpaceDE w:val="0"/>
              <w:spacing w:line="240" w:lineRule="auto"/>
              <w:jc w:val="both"/>
              <w:rPr>
                <w:rFonts w:ascii="Times New Roman" w:hAnsi="Times New Roman" w:cs="Times New Roman"/>
                <w:color w:val="000000"/>
                <w:sz w:val="26"/>
                <w:szCs w:val="26"/>
              </w:rPr>
            </w:pPr>
            <w:r w:rsidRPr="00DF17E9">
              <w:rPr>
                <w:rFonts w:ascii="Times New Roman" w:hAnsi="Times New Roman" w:cs="Times New Roman"/>
                <w:b/>
                <w:bCs/>
                <w:sz w:val="26"/>
                <w:szCs w:val="26"/>
                <w:lang w:eastAsia="ru-RU"/>
              </w:rPr>
              <w:t>Место, дата и время</w:t>
            </w:r>
            <w:r w:rsidR="00DF17E9" w:rsidRPr="00DF17E9">
              <w:rPr>
                <w:rFonts w:ascii="Times New Roman" w:hAnsi="Times New Roman" w:cs="Times New Roman"/>
                <w:b/>
                <w:bCs/>
                <w:sz w:val="26"/>
                <w:szCs w:val="26"/>
                <w:lang w:eastAsia="ru-RU"/>
              </w:rPr>
              <w:t xml:space="preserve"> рассмотрения котировочных заявок и </w:t>
            </w:r>
            <w:r w:rsidRPr="00DF17E9">
              <w:rPr>
                <w:rFonts w:ascii="Times New Roman" w:hAnsi="Times New Roman" w:cs="Times New Roman"/>
                <w:b/>
                <w:bCs/>
                <w:sz w:val="26"/>
                <w:szCs w:val="26"/>
                <w:lang w:eastAsia="ru-RU"/>
              </w:rPr>
              <w:t xml:space="preserve"> </w:t>
            </w:r>
            <w:r w:rsidR="00DF17E9" w:rsidRPr="00DF17E9">
              <w:rPr>
                <w:rFonts w:ascii="Times New Roman" w:hAnsi="Times New Roman" w:cs="Times New Roman"/>
                <w:b/>
                <w:bCs/>
                <w:sz w:val="26"/>
                <w:szCs w:val="26"/>
                <w:lang w:eastAsia="ru-RU"/>
              </w:rPr>
              <w:t>подведения итогов закупки</w:t>
            </w:r>
            <w:r w:rsidRPr="00DF17E9">
              <w:rPr>
                <w:rFonts w:ascii="Times New Roman" w:hAnsi="Times New Roman" w:cs="Times New Roman"/>
                <w:color w:val="000000"/>
                <w:sz w:val="26"/>
                <w:szCs w:val="26"/>
              </w:rPr>
              <w:t xml:space="preserve"> </w:t>
            </w:r>
          </w:p>
          <w:p w:rsidR="002F2D80" w:rsidRPr="00DF17E9" w:rsidRDefault="002F2D80" w:rsidP="009353C2">
            <w:pPr>
              <w:spacing w:before="100" w:beforeAutospacing="1" w:after="100" w:afterAutospacing="1" w:line="240" w:lineRule="auto"/>
              <w:jc w:val="both"/>
              <w:rPr>
                <w:rFonts w:ascii="Times New Roman" w:hAnsi="Times New Roman" w:cs="Times New Roman"/>
                <w:b/>
                <w:sz w:val="26"/>
                <w:szCs w:val="26"/>
                <w:lang w:eastAsia="ru-RU"/>
              </w:rPr>
            </w:pPr>
          </w:p>
        </w:tc>
        <w:tc>
          <w:tcPr>
            <w:tcW w:w="7210" w:type="dxa"/>
            <w:shd w:val="clear" w:color="auto" w:fill="FFFFFF"/>
          </w:tcPr>
          <w:p w:rsidR="002F2D80" w:rsidRPr="00DF17E9" w:rsidRDefault="002F2D80" w:rsidP="00DF17E9">
            <w:pPr>
              <w:spacing w:after="0" w:line="240" w:lineRule="auto"/>
              <w:jc w:val="both"/>
              <w:outlineLvl w:val="2"/>
              <w:rPr>
                <w:rFonts w:ascii="Times New Roman" w:hAnsi="Times New Roman" w:cs="Times New Roman"/>
                <w:sz w:val="26"/>
                <w:szCs w:val="26"/>
                <w:lang w:eastAsia="ru-RU"/>
              </w:rPr>
            </w:pPr>
            <w:r w:rsidRPr="00DF17E9">
              <w:rPr>
                <w:rFonts w:ascii="Times New Roman" w:hAnsi="Times New Roman" w:cs="Times New Roman"/>
                <w:sz w:val="26"/>
                <w:szCs w:val="26"/>
                <w:lang w:eastAsia="ru-RU"/>
              </w:rPr>
              <w:t xml:space="preserve">Рассмотрение заявок и подведение итогов </w:t>
            </w:r>
            <w:r w:rsidR="00DF17E9" w:rsidRPr="00DF17E9">
              <w:rPr>
                <w:rFonts w:ascii="Times New Roman" w:hAnsi="Times New Roman" w:cs="Times New Roman"/>
                <w:sz w:val="26"/>
                <w:szCs w:val="26"/>
                <w:lang w:eastAsia="ru-RU"/>
              </w:rPr>
              <w:t>запроса котировок:</w:t>
            </w:r>
            <w:r w:rsidRPr="00DF17E9">
              <w:rPr>
                <w:rFonts w:ascii="Times New Roman" w:hAnsi="Times New Roman" w:cs="Times New Roman"/>
                <w:sz w:val="26"/>
                <w:szCs w:val="26"/>
                <w:lang w:eastAsia="ru-RU"/>
              </w:rPr>
              <w:t xml:space="preserve"> </w:t>
            </w:r>
            <w:r w:rsidR="00DF17E9" w:rsidRPr="00DF17E9">
              <w:rPr>
                <w:rFonts w:ascii="Times New Roman" w:hAnsi="Times New Roman" w:cs="Times New Roman"/>
                <w:color w:val="FF0000"/>
                <w:sz w:val="26"/>
                <w:szCs w:val="26"/>
                <w:lang w:eastAsia="ru-RU"/>
              </w:rPr>
              <w:t>2</w:t>
            </w:r>
            <w:r w:rsidR="008C6A9C" w:rsidRPr="00357F84">
              <w:rPr>
                <w:rFonts w:ascii="Times New Roman" w:hAnsi="Times New Roman" w:cs="Times New Roman"/>
                <w:color w:val="FF0000"/>
                <w:sz w:val="26"/>
                <w:szCs w:val="26"/>
                <w:lang w:eastAsia="ru-RU"/>
              </w:rPr>
              <w:t>8</w:t>
            </w:r>
            <w:r w:rsidR="00DF17E9" w:rsidRPr="00DF17E9">
              <w:rPr>
                <w:rFonts w:ascii="Times New Roman" w:hAnsi="Times New Roman" w:cs="Times New Roman"/>
                <w:color w:val="FF0000"/>
                <w:sz w:val="26"/>
                <w:szCs w:val="26"/>
                <w:lang w:eastAsia="ru-RU"/>
              </w:rPr>
              <w:t xml:space="preserve"> апреля 2016г.</w:t>
            </w:r>
            <w:r w:rsidRPr="00DF17E9">
              <w:rPr>
                <w:rFonts w:ascii="Times New Roman" w:hAnsi="Times New Roman" w:cs="Times New Roman"/>
                <w:color w:val="FF0000"/>
                <w:sz w:val="26"/>
                <w:szCs w:val="26"/>
                <w:lang w:eastAsia="ru-RU"/>
              </w:rPr>
              <w:t xml:space="preserve"> в 11 часов</w:t>
            </w:r>
            <w:r w:rsidRPr="00DF17E9">
              <w:rPr>
                <w:rFonts w:ascii="Times New Roman" w:hAnsi="Times New Roman" w:cs="Times New Roman"/>
                <w:sz w:val="26"/>
                <w:szCs w:val="26"/>
                <w:lang w:eastAsia="ru-RU"/>
              </w:rPr>
              <w:t xml:space="preserve"> 00 мин. </w:t>
            </w:r>
          </w:p>
          <w:p w:rsidR="00DF17E9" w:rsidRPr="00DF17E9" w:rsidRDefault="00DF17E9" w:rsidP="00DF17E9">
            <w:pPr>
              <w:spacing w:after="0" w:line="240" w:lineRule="auto"/>
              <w:jc w:val="both"/>
              <w:outlineLvl w:val="2"/>
              <w:rPr>
                <w:rFonts w:ascii="Times New Roman" w:hAnsi="Times New Roman" w:cs="Times New Roman"/>
                <w:sz w:val="26"/>
                <w:szCs w:val="26"/>
                <w:lang w:eastAsia="ru-RU"/>
              </w:rPr>
            </w:pPr>
            <w:r w:rsidRPr="00DF17E9">
              <w:rPr>
                <w:rFonts w:ascii="Times New Roman" w:hAnsi="Times New Roman" w:cs="Times New Roman"/>
                <w:sz w:val="26"/>
                <w:szCs w:val="26"/>
              </w:rPr>
              <w:t xml:space="preserve">По адресу: </w:t>
            </w:r>
            <w:r w:rsidRPr="00DF17E9">
              <w:rPr>
                <w:rFonts w:ascii="Times New Roman" w:eastAsia="Times New Roman" w:hAnsi="Times New Roman" w:cs="Times New Roman"/>
                <w:sz w:val="26"/>
                <w:szCs w:val="26"/>
              </w:rPr>
              <w:t xml:space="preserve">174411, Новгородская область, </w:t>
            </w:r>
            <w:proofErr w:type="gramStart"/>
            <w:r w:rsidRPr="00DF17E9">
              <w:rPr>
                <w:rFonts w:ascii="Times New Roman" w:eastAsia="Times New Roman" w:hAnsi="Times New Roman" w:cs="Times New Roman"/>
                <w:sz w:val="26"/>
                <w:szCs w:val="26"/>
              </w:rPr>
              <w:t>г</w:t>
            </w:r>
            <w:proofErr w:type="gramEnd"/>
            <w:r w:rsidRPr="00DF17E9">
              <w:rPr>
                <w:rFonts w:ascii="Times New Roman" w:eastAsia="Times New Roman" w:hAnsi="Times New Roman" w:cs="Times New Roman"/>
                <w:sz w:val="26"/>
                <w:szCs w:val="26"/>
              </w:rPr>
              <w:t xml:space="preserve">. Боровичи, ул. Революции, д. 33, областное автономное учреждение социального обслуживания «Боровичский </w:t>
            </w:r>
            <w:r w:rsidRPr="00DF17E9">
              <w:rPr>
                <w:rFonts w:ascii="Times New Roman" w:hAnsi="Times New Roman" w:cs="Times New Roman"/>
                <w:bCs/>
                <w:sz w:val="26"/>
                <w:szCs w:val="26"/>
              </w:rPr>
              <w:t>комплексный центр социального обслуживания</w:t>
            </w:r>
            <w:r w:rsidRPr="00DF17E9">
              <w:rPr>
                <w:rFonts w:ascii="Times New Roman" w:eastAsia="Times New Roman" w:hAnsi="Times New Roman" w:cs="Times New Roman"/>
                <w:sz w:val="26"/>
                <w:szCs w:val="26"/>
              </w:rPr>
              <w:t>»</w:t>
            </w:r>
          </w:p>
        </w:tc>
      </w:tr>
      <w:tr w:rsidR="002F2D80" w:rsidRPr="00DA384A" w:rsidTr="00516F96">
        <w:trPr>
          <w:trHeight w:val="905"/>
        </w:trPr>
        <w:tc>
          <w:tcPr>
            <w:tcW w:w="2643" w:type="dxa"/>
            <w:shd w:val="clear" w:color="auto" w:fill="auto"/>
          </w:tcPr>
          <w:p w:rsidR="002F2D80" w:rsidRDefault="002F2D80" w:rsidP="00DF17E9">
            <w:pPr>
              <w:autoSpaceDE w:val="0"/>
              <w:spacing w:after="0" w:line="240" w:lineRule="auto"/>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Обеспечения заявки на участие в  </w:t>
            </w:r>
            <w:r w:rsidR="00DF17E9">
              <w:rPr>
                <w:rFonts w:ascii="Times New Roman" w:hAnsi="Times New Roman" w:cs="Times New Roman"/>
                <w:b/>
                <w:bCs/>
                <w:sz w:val="26"/>
                <w:szCs w:val="26"/>
                <w:lang w:eastAsia="ru-RU"/>
              </w:rPr>
              <w:t>запросе котировок</w:t>
            </w:r>
            <w:r>
              <w:rPr>
                <w:rFonts w:ascii="Times New Roman" w:hAnsi="Times New Roman" w:cs="Times New Roman"/>
                <w:b/>
                <w:bCs/>
                <w:sz w:val="26"/>
                <w:szCs w:val="26"/>
                <w:lang w:eastAsia="ru-RU"/>
              </w:rPr>
              <w:t xml:space="preserve"> </w:t>
            </w:r>
          </w:p>
        </w:tc>
        <w:tc>
          <w:tcPr>
            <w:tcW w:w="7210" w:type="dxa"/>
            <w:shd w:val="clear" w:color="auto" w:fill="FFFFFF"/>
          </w:tcPr>
          <w:p w:rsidR="002F2D80" w:rsidRPr="00DA384A" w:rsidRDefault="002F2D80" w:rsidP="009353C2">
            <w:pPr>
              <w:spacing w:after="0" w:line="240" w:lineRule="auto"/>
              <w:jc w:val="both"/>
              <w:outlineLvl w:val="2"/>
              <w:rPr>
                <w:rFonts w:ascii="Times New Roman" w:hAnsi="Times New Roman" w:cs="Times New Roman"/>
                <w:sz w:val="26"/>
                <w:szCs w:val="26"/>
                <w:lang w:eastAsia="ru-RU"/>
              </w:rPr>
            </w:pPr>
            <w:r>
              <w:rPr>
                <w:rFonts w:ascii="Times New Roman" w:hAnsi="Times New Roman" w:cs="Times New Roman"/>
                <w:bCs/>
                <w:color w:val="0D0D0D"/>
                <w:sz w:val="26"/>
                <w:szCs w:val="26"/>
                <w:lang w:eastAsia="ru-RU"/>
              </w:rPr>
              <w:t>Не установлено</w:t>
            </w:r>
          </w:p>
        </w:tc>
      </w:tr>
    </w:tbl>
    <w:p w:rsidR="00357F84" w:rsidRDefault="00357F84" w:rsidP="002F2D80">
      <w:pPr>
        <w:spacing w:before="100" w:beforeAutospacing="1" w:after="100" w:afterAutospacing="1" w:line="240" w:lineRule="auto"/>
        <w:outlineLvl w:val="2"/>
        <w:rPr>
          <w:rFonts w:ascii="Times New Roman" w:hAnsi="Times New Roman" w:cs="Times New Roman"/>
          <w:b/>
          <w:bCs/>
          <w:sz w:val="28"/>
          <w:szCs w:val="28"/>
          <w:lang w:val="en-US" w:eastAsia="ru-RU"/>
        </w:rPr>
      </w:pPr>
    </w:p>
    <w:p w:rsidR="002F2D80" w:rsidRDefault="002F2D80" w:rsidP="002F2D80">
      <w:pPr>
        <w:spacing w:before="100" w:beforeAutospacing="1" w:after="100" w:afterAutospacing="1" w:line="240" w:lineRule="auto"/>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 №1</w:t>
      </w:r>
      <w:proofErr w:type="gramStart"/>
      <w:r>
        <w:rPr>
          <w:rFonts w:ascii="Times New Roman" w:hAnsi="Times New Roman" w:cs="Times New Roman"/>
          <w:b/>
          <w:bCs/>
          <w:sz w:val="28"/>
          <w:szCs w:val="28"/>
          <w:lang w:eastAsia="ru-RU"/>
        </w:rPr>
        <w:t xml:space="preserve">  К</w:t>
      </w:r>
      <w:proofErr w:type="gramEnd"/>
      <w:r>
        <w:rPr>
          <w:rFonts w:ascii="Times New Roman" w:hAnsi="Times New Roman" w:cs="Times New Roman"/>
          <w:b/>
          <w:bCs/>
          <w:sz w:val="28"/>
          <w:szCs w:val="28"/>
          <w:lang w:eastAsia="ru-RU"/>
        </w:rPr>
        <w:t xml:space="preserve">  ИЗВЕЩЕНИЮ:  ДОКУМЕНТАЦИЯ О ПРОВЕДЕНИИ</w:t>
      </w:r>
      <w:r w:rsidR="00DF17E9">
        <w:rPr>
          <w:rFonts w:ascii="Times New Roman" w:hAnsi="Times New Roman" w:cs="Times New Roman"/>
          <w:b/>
          <w:bCs/>
          <w:sz w:val="28"/>
          <w:szCs w:val="28"/>
          <w:lang w:eastAsia="ru-RU"/>
        </w:rPr>
        <w:t xml:space="preserve"> ОТКРЫТОГО</w:t>
      </w:r>
      <w:r>
        <w:rPr>
          <w:rFonts w:ascii="Times New Roman" w:hAnsi="Times New Roman" w:cs="Times New Roman"/>
          <w:b/>
          <w:bCs/>
          <w:sz w:val="28"/>
          <w:szCs w:val="28"/>
          <w:lang w:eastAsia="ru-RU"/>
        </w:rPr>
        <w:t xml:space="preserve"> </w:t>
      </w:r>
      <w:r w:rsidR="00DF17E9">
        <w:rPr>
          <w:rFonts w:ascii="Times New Roman" w:hAnsi="Times New Roman" w:cs="Times New Roman"/>
          <w:b/>
          <w:bCs/>
          <w:sz w:val="28"/>
          <w:szCs w:val="28"/>
          <w:lang w:eastAsia="ru-RU"/>
        </w:rPr>
        <w:t>ЗАПРОСА КОТИРОВОК</w:t>
      </w:r>
    </w:p>
    <w:p w:rsidR="00357F84" w:rsidRDefault="002F2D80" w:rsidP="00DF17E9">
      <w:pPr>
        <w:tabs>
          <w:tab w:val="left" w:pos="4820"/>
        </w:tabs>
        <w:spacing w:after="0" w:line="240" w:lineRule="auto"/>
        <w:ind w:left="4820"/>
        <w:outlineLvl w:val="3"/>
        <w:rPr>
          <w:lang w:val="en-US"/>
        </w:rPr>
      </w:pPr>
      <w:r>
        <w:br w:type="page"/>
      </w:r>
    </w:p>
    <w:p w:rsidR="002F2D80" w:rsidRPr="00307F9D" w:rsidRDefault="002F2D80" w:rsidP="00DF17E9">
      <w:pPr>
        <w:tabs>
          <w:tab w:val="left" w:pos="4820"/>
        </w:tabs>
        <w:spacing w:after="0" w:line="240" w:lineRule="auto"/>
        <w:ind w:left="4820"/>
        <w:outlineLvl w:val="3"/>
        <w:rPr>
          <w:rFonts w:ascii="Times New Roman" w:hAnsi="Times New Roman" w:cs="Times New Roman"/>
          <w:bCs/>
          <w:szCs w:val="28"/>
          <w:lang w:eastAsia="ru-RU"/>
        </w:rPr>
      </w:pPr>
      <w:r w:rsidRPr="00307F9D">
        <w:rPr>
          <w:rFonts w:ascii="Times New Roman" w:hAnsi="Times New Roman" w:cs="Times New Roman"/>
          <w:bCs/>
          <w:szCs w:val="28"/>
          <w:lang w:eastAsia="ru-RU"/>
        </w:rPr>
        <w:lastRenderedPageBreak/>
        <w:t xml:space="preserve">Приложение №1 к извещению извещение о проведении открытого </w:t>
      </w:r>
      <w:r w:rsidR="00DF17E9">
        <w:rPr>
          <w:rFonts w:ascii="Times New Roman" w:hAnsi="Times New Roman" w:cs="Times New Roman"/>
          <w:bCs/>
          <w:szCs w:val="28"/>
          <w:lang w:eastAsia="ru-RU"/>
        </w:rPr>
        <w:t>запроса котировок</w:t>
      </w:r>
    </w:p>
    <w:p w:rsidR="002F2D80" w:rsidRDefault="002F2D80" w:rsidP="00DF17E9">
      <w:pPr>
        <w:spacing w:after="0" w:line="240" w:lineRule="auto"/>
        <w:ind w:left="4678"/>
        <w:outlineLvl w:val="3"/>
        <w:rPr>
          <w:rFonts w:ascii="Times New Roman" w:hAnsi="Times New Roman" w:cs="Times New Roman"/>
          <w:b/>
          <w:bCs/>
          <w:sz w:val="28"/>
          <w:szCs w:val="28"/>
          <w:lang w:eastAsia="ru-RU"/>
        </w:rPr>
      </w:pPr>
    </w:p>
    <w:p w:rsidR="00DF17E9" w:rsidRPr="002F2D80" w:rsidRDefault="002F2D80" w:rsidP="00DF17E9">
      <w:pPr>
        <w:pStyle w:val="afd"/>
        <w:ind w:left="4678"/>
      </w:pPr>
      <w:r>
        <w:rPr>
          <w:b/>
          <w:sz w:val="28"/>
          <w:szCs w:val="28"/>
        </w:rPr>
        <w:tab/>
      </w:r>
      <w:r w:rsidRPr="0033327E">
        <w:rPr>
          <w:b/>
          <w:sz w:val="28"/>
          <w:szCs w:val="28"/>
        </w:rPr>
        <w:t>«</w:t>
      </w:r>
      <w:r w:rsidR="00DF17E9" w:rsidRPr="002F2D80">
        <w:t>УТВЕРЖДАЮ</w:t>
      </w:r>
    </w:p>
    <w:p w:rsidR="00DF17E9" w:rsidRPr="002F2D80" w:rsidRDefault="00DF17E9" w:rsidP="00DF17E9">
      <w:pPr>
        <w:pStyle w:val="afd"/>
        <w:ind w:left="4678"/>
      </w:pPr>
      <w:r w:rsidRPr="002F2D80">
        <w:t xml:space="preserve">Директор </w:t>
      </w:r>
      <w:proofErr w:type="gramStart"/>
      <w:r w:rsidRPr="002F2D80">
        <w:t>областного</w:t>
      </w:r>
      <w:proofErr w:type="gramEnd"/>
      <w:r w:rsidRPr="002F2D80">
        <w:t xml:space="preserve"> автономного </w:t>
      </w:r>
    </w:p>
    <w:p w:rsidR="00DF17E9" w:rsidRPr="002F2D80" w:rsidRDefault="00DF17E9" w:rsidP="00DF17E9">
      <w:pPr>
        <w:pStyle w:val="afd"/>
        <w:ind w:left="4678"/>
      </w:pPr>
      <w:r w:rsidRPr="002F2D80">
        <w:t xml:space="preserve">учреждения социального обслуживания «Боровичский комплексный центр </w:t>
      </w:r>
    </w:p>
    <w:p w:rsidR="00DF17E9" w:rsidRPr="002F2D80" w:rsidRDefault="00DF17E9" w:rsidP="00DF17E9">
      <w:pPr>
        <w:pStyle w:val="afd"/>
        <w:ind w:left="4678"/>
      </w:pPr>
      <w:r w:rsidRPr="002F2D80">
        <w:t>социального обслуживания»</w:t>
      </w:r>
    </w:p>
    <w:p w:rsidR="00DF17E9" w:rsidRPr="002F2D80" w:rsidRDefault="00DF17E9" w:rsidP="00DF17E9">
      <w:pPr>
        <w:pStyle w:val="afd"/>
        <w:ind w:left="4678"/>
      </w:pPr>
    </w:p>
    <w:p w:rsidR="00DF17E9" w:rsidRPr="00762E58" w:rsidRDefault="00DF17E9" w:rsidP="00DF17E9">
      <w:pPr>
        <w:pStyle w:val="afd"/>
        <w:ind w:left="4678"/>
      </w:pPr>
      <w:proofErr w:type="spellStart"/>
      <w:r w:rsidRPr="00762E58">
        <w:t>____________Калинина</w:t>
      </w:r>
      <w:proofErr w:type="spellEnd"/>
      <w:r w:rsidRPr="00762E58">
        <w:t xml:space="preserve"> М.А.</w:t>
      </w:r>
    </w:p>
    <w:p w:rsidR="00DF17E9" w:rsidRPr="00762E58" w:rsidRDefault="00DF17E9" w:rsidP="00DF17E9">
      <w:pPr>
        <w:pStyle w:val="afd"/>
        <w:ind w:left="4678"/>
      </w:pPr>
      <w:r w:rsidRPr="00762E58">
        <w:t>«</w:t>
      </w:r>
      <w:r w:rsidR="00357F84">
        <w:rPr>
          <w:lang w:val="en-US"/>
        </w:rPr>
        <w:t>20</w:t>
      </w:r>
      <w:r w:rsidRPr="00762E58">
        <w:t>» апреля 2016 года</w:t>
      </w:r>
    </w:p>
    <w:p w:rsidR="002F2D80" w:rsidRPr="00762E58" w:rsidRDefault="00DF17E9" w:rsidP="00DF17E9">
      <w:pPr>
        <w:shd w:val="clear" w:color="auto" w:fill="FFFFFF"/>
        <w:tabs>
          <w:tab w:val="left" w:pos="6540"/>
          <w:tab w:val="center" w:pos="7824"/>
        </w:tabs>
        <w:spacing w:after="0" w:line="240" w:lineRule="auto"/>
        <w:ind w:left="5670"/>
        <w:rPr>
          <w:rFonts w:ascii="Times New Roman" w:hAnsi="Times New Roman" w:cs="Times New Roman"/>
          <w:b/>
          <w:bCs/>
          <w:sz w:val="24"/>
          <w:szCs w:val="24"/>
          <w:lang w:eastAsia="ru-RU"/>
        </w:rPr>
      </w:pPr>
      <w:r w:rsidRPr="00762E58">
        <w:rPr>
          <w:rFonts w:ascii="Times New Roman" w:hAnsi="Times New Roman" w:cs="Times New Roman"/>
          <w:sz w:val="24"/>
          <w:szCs w:val="24"/>
        </w:rPr>
        <w:t>М.П.</w:t>
      </w:r>
    </w:p>
    <w:p w:rsidR="002F2D80" w:rsidRPr="00762E58" w:rsidRDefault="002F2D80" w:rsidP="002F2D80">
      <w:pPr>
        <w:spacing w:after="0" w:line="240" w:lineRule="auto"/>
        <w:ind w:left="5670"/>
        <w:outlineLvl w:val="3"/>
        <w:rPr>
          <w:rFonts w:ascii="Times New Roman" w:hAnsi="Times New Roman" w:cs="Times New Roman"/>
          <w:b/>
          <w:bCs/>
          <w:sz w:val="24"/>
          <w:szCs w:val="24"/>
          <w:lang w:eastAsia="ru-RU"/>
        </w:rPr>
      </w:pPr>
    </w:p>
    <w:p w:rsidR="00762E58" w:rsidRDefault="00762E58" w:rsidP="002F2D80">
      <w:pPr>
        <w:spacing w:after="0" w:line="240" w:lineRule="auto"/>
        <w:jc w:val="center"/>
        <w:outlineLvl w:val="2"/>
        <w:rPr>
          <w:rFonts w:ascii="Times New Roman" w:hAnsi="Times New Roman" w:cs="Times New Roman"/>
          <w:b/>
          <w:bCs/>
          <w:sz w:val="28"/>
          <w:szCs w:val="28"/>
          <w:lang w:eastAsia="ru-RU"/>
        </w:rPr>
      </w:pPr>
    </w:p>
    <w:p w:rsidR="00762E58" w:rsidRDefault="00762E58" w:rsidP="002F2D80">
      <w:pPr>
        <w:spacing w:after="0" w:line="240" w:lineRule="auto"/>
        <w:jc w:val="center"/>
        <w:outlineLvl w:val="2"/>
        <w:rPr>
          <w:rFonts w:ascii="Times New Roman" w:hAnsi="Times New Roman" w:cs="Times New Roman"/>
          <w:b/>
          <w:bCs/>
          <w:sz w:val="28"/>
          <w:szCs w:val="28"/>
          <w:lang w:eastAsia="ru-RU"/>
        </w:rPr>
      </w:pPr>
    </w:p>
    <w:p w:rsidR="00762E58" w:rsidRDefault="00762E58" w:rsidP="002F2D80">
      <w:pPr>
        <w:spacing w:after="0" w:line="240" w:lineRule="auto"/>
        <w:jc w:val="center"/>
        <w:outlineLvl w:val="2"/>
        <w:rPr>
          <w:rFonts w:ascii="Times New Roman" w:hAnsi="Times New Roman" w:cs="Times New Roman"/>
          <w:b/>
          <w:bCs/>
          <w:sz w:val="28"/>
          <w:szCs w:val="28"/>
          <w:lang w:eastAsia="ru-RU"/>
        </w:rPr>
      </w:pPr>
    </w:p>
    <w:p w:rsidR="00762E58" w:rsidRDefault="00762E58" w:rsidP="002F2D80">
      <w:pPr>
        <w:spacing w:after="0" w:line="240" w:lineRule="auto"/>
        <w:jc w:val="center"/>
        <w:outlineLvl w:val="2"/>
        <w:rPr>
          <w:rFonts w:ascii="Times New Roman" w:hAnsi="Times New Roman" w:cs="Times New Roman"/>
          <w:b/>
          <w:bCs/>
          <w:sz w:val="28"/>
          <w:szCs w:val="28"/>
          <w:lang w:eastAsia="ru-RU"/>
        </w:rPr>
      </w:pPr>
    </w:p>
    <w:p w:rsidR="00762E58" w:rsidRDefault="00762E58" w:rsidP="002F2D80">
      <w:pPr>
        <w:spacing w:after="0" w:line="240" w:lineRule="auto"/>
        <w:jc w:val="center"/>
        <w:outlineLvl w:val="2"/>
        <w:rPr>
          <w:rFonts w:ascii="Times New Roman" w:hAnsi="Times New Roman" w:cs="Times New Roman"/>
          <w:b/>
          <w:bCs/>
          <w:sz w:val="28"/>
          <w:szCs w:val="28"/>
          <w:lang w:eastAsia="ru-RU"/>
        </w:rPr>
      </w:pPr>
    </w:p>
    <w:p w:rsidR="002F2D80" w:rsidRDefault="002F2D80" w:rsidP="002F2D80">
      <w:pPr>
        <w:spacing w:after="0" w:line="240" w:lineRule="auto"/>
        <w:jc w:val="center"/>
        <w:outlineLvl w:val="2"/>
        <w:rPr>
          <w:rFonts w:ascii="Times New Roman" w:hAnsi="Times New Roman" w:cs="Times New Roman"/>
          <w:b/>
          <w:bCs/>
          <w:sz w:val="28"/>
          <w:szCs w:val="28"/>
          <w:lang w:eastAsia="ru-RU"/>
        </w:rPr>
      </w:pPr>
      <w:r w:rsidRPr="00704064">
        <w:rPr>
          <w:rFonts w:ascii="Times New Roman" w:hAnsi="Times New Roman" w:cs="Times New Roman"/>
          <w:b/>
          <w:bCs/>
          <w:sz w:val="28"/>
          <w:szCs w:val="28"/>
          <w:lang w:eastAsia="ru-RU"/>
        </w:rPr>
        <w:t>ДОКУМЕНТАЦИЯ</w:t>
      </w:r>
    </w:p>
    <w:p w:rsidR="002F2D80" w:rsidRDefault="002F2D80" w:rsidP="00DF17E9">
      <w:pPr>
        <w:suppressAutoHyphens/>
        <w:spacing w:after="0" w:line="240" w:lineRule="auto"/>
        <w:jc w:val="center"/>
        <w:rPr>
          <w:rFonts w:ascii="Times New Roman" w:hAnsi="Times New Roman" w:cs="Times New Roman"/>
          <w:b/>
          <w:spacing w:val="-7"/>
          <w:sz w:val="28"/>
          <w:szCs w:val="28"/>
        </w:rPr>
      </w:pPr>
      <w:r w:rsidRPr="00704064">
        <w:rPr>
          <w:rFonts w:ascii="Times New Roman" w:hAnsi="Times New Roman" w:cs="Times New Roman"/>
          <w:b/>
          <w:bCs/>
          <w:sz w:val="28"/>
          <w:szCs w:val="28"/>
          <w:lang w:eastAsia="ru-RU"/>
        </w:rPr>
        <w:t xml:space="preserve">О ПРОВЕДЕНИИ ОТКРЫТОГО  </w:t>
      </w:r>
      <w:r w:rsidR="00DF17E9">
        <w:rPr>
          <w:rFonts w:ascii="Times New Roman" w:hAnsi="Times New Roman" w:cs="Times New Roman"/>
          <w:b/>
          <w:bCs/>
          <w:sz w:val="28"/>
          <w:szCs w:val="28"/>
          <w:lang w:eastAsia="ru-RU"/>
        </w:rPr>
        <w:t>ЗАПРОСА КОТИРОВК НА ВЫПОЛНЕНИЕ РАБОТ ПО КАПИТАЛЬНОМУ РЕМОНТУ ПИЩЕБЛОКА</w:t>
      </w: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lang w:val="en-US"/>
        </w:rPr>
      </w:pPr>
    </w:p>
    <w:p w:rsidR="00357F84" w:rsidRPr="00357F84" w:rsidRDefault="00357F84" w:rsidP="002F2D80">
      <w:pPr>
        <w:shd w:val="clear" w:color="auto" w:fill="FFFFFF"/>
        <w:spacing w:after="0" w:line="20" w:lineRule="atLeast"/>
        <w:ind w:left="-709" w:firstLine="709"/>
        <w:jc w:val="center"/>
        <w:rPr>
          <w:rFonts w:ascii="Times New Roman" w:hAnsi="Times New Roman" w:cs="Times New Roman"/>
          <w:b/>
          <w:spacing w:val="-7"/>
          <w:sz w:val="28"/>
          <w:szCs w:val="28"/>
          <w:lang w:val="en-US"/>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p>
    <w:p w:rsidR="002F2D80" w:rsidRPr="0033327E" w:rsidRDefault="002F2D80" w:rsidP="002F2D80">
      <w:pPr>
        <w:shd w:val="clear" w:color="auto" w:fill="FFFFFF"/>
        <w:spacing w:after="0" w:line="20" w:lineRule="atLeast"/>
        <w:ind w:left="-709" w:firstLine="709"/>
        <w:jc w:val="center"/>
        <w:rPr>
          <w:rFonts w:ascii="Times New Roman" w:hAnsi="Times New Roman" w:cs="Times New Roman"/>
          <w:b/>
          <w:spacing w:val="-7"/>
          <w:sz w:val="28"/>
          <w:szCs w:val="28"/>
        </w:rPr>
      </w:pPr>
      <w:r>
        <w:rPr>
          <w:rFonts w:ascii="Times New Roman" w:hAnsi="Times New Roman" w:cs="Times New Roman"/>
          <w:b/>
          <w:spacing w:val="-7"/>
          <w:sz w:val="28"/>
          <w:szCs w:val="28"/>
        </w:rPr>
        <w:t>г. Боровичи</w:t>
      </w:r>
    </w:p>
    <w:p w:rsidR="002F2D80" w:rsidRDefault="002F2D80" w:rsidP="002F2D80">
      <w:pPr>
        <w:spacing w:after="0" w:line="20" w:lineRule="atLeast"/>
        <w:jc w:val="center"/>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201</w:t>
      </w:r>
      <w:r w:rsidR="00DF17E9">
        <w:rPr>
          <w:rFonts w:ascii="Times New Roman" w:hAnsi="Times New Roman" w:cs="Times New Roman"/>
          <w:b/>
          <w:bCs/>
          <w:sz w:val="28"/>
          <w:szCs w:val="28"/>
          <w:lang w:eastAsia="ru-RU"/>
        </w:rPr>
        <w:t>6</w:t>
      </w:r>
      <w:r>
        <w:rPr>
          <w:rFonts w:ascii="Times New Roman" w:hAnsi="Times New Roman" w:cs="Times New Roman"/>
          <w:b/>
          <w:bCs/>
          <w:sz w:val="28"/>
          <w:szCs w:val="28"/>
          <w:lang w:eastAsia="ru-RU"/>
        </w:rPr>
        <w:t xml:space="preserve"> год</w:t>
      </w:r>
    </w:p>
    <w:p w:rsidR="002F2D80" w:rsidRDefault="002F2D80" w:rsidP="002F2D80">
      <w:pPr>
        <w:spacing w:after="0" w:line="20" w:lineRule="atLeast"/>
        <w:jc w:val="center"/>
        <w:outlineLvl w:val="2"/>
        <w:rPr>
          <w:rFonts w:ascii="Times New Roman" w:hAnsi="Times New Roman" w:cs="Times New Roman"/>
          <w:b/>
          <w:bCs/>
          <w:sz w:val="28"/>
          <w:szCs w:val="28"/>
          <w:lang w:eastAsia="ru-RU"/>
        </w:rPr>
      </w:pPr>
    </w:p>
    <w:p w:rsidR="00231763" w:rsidRDefault="00231763" w:rsidP="002F2D80">
      <w:pPr>
        <w:pStyle w:val="21"/>
        <w:suppressAutoHyphens/>
        <w:spacing w:after="0" w:line="20" w:lineRule="atLeast"/>
        <w:jc w:val="left"/>
        <w:rPr>
          <w:b/>
          <w:lang w:val="en-US"/>
        </w:rPr>
      </w:pPr>
    </w:p>
    <w:p w:rsidR="00357F84" w:rsidRDefault="00357F84" w:rsidP="002F2D80">
      <w:pPr>
        <w:pStyle w:val="21"/>
        <w:suppressAutoHyphens/>
        <w:spacing w:after="0" w:line="20" w:lineRule="atLeast"/>
        <w:jc w:val="left"/>
        <w:rPr>
          <w:b/>
          <w:lang w:val="en-US"/>
        </w:rPr>
      </w:pPr>
    </w:p>
    <w:p w:rsidR="00357F84" w:rsidRDefault="00357F84" w:rsidP="002F2D80">
      <w:pPr>
        <w:pStyle w:val="21"/>
        <w:suppressAutoHyphens/>
        <w:spacing w:after="0" w:line="20" w:lineRule="atLeast"/>
        <w:jc w:val="left"/>
        <w:rPr>
          <w:b/>
          <w:lang w:val="en-US"/>
        </w:rPr>
      </w:pPr>
    </w:p>
    <w:p w:rsidR="00357F84" w:rsidRPr="00357F84" w:rsidRDefault="00357F84" w:rsidP="002F2D80">
      <w:pPr>
        <w:pStyle w:val="21"/>
        <w:suppressAutoHyphens/>
        <w:spacing w:after="0" w:line="20" w:lineRule="atLeast"/>
        <w:jc w:val="left"/>
        <w:rPr>
          <w:b/>
          <w:lang w:val="en-US"/>
        </w:rPr>
      </w:pPr>
    </w:p>
    <w:p w:rsidR="00231763" w:rsidRDefault="00231763" w:rsidP="002F2D80">
      <w:pPr>
        <w:pStyle w:val="21"/>
        <w:suppressAutoHyphens/>
        <w:spacing w:after="0" w:line="20" w:lineRule="atLeast"/>
        <w:jc w:val="left"/>
        <w:rPr>
          <w:b/>
        </w:rPr>
      </w:pPr>
    </w:p>
    <w:p w:rsidR="00231763" w:rsidRDefault="00231763" w:rsidP="002F2D80">
      <w:pPr>
        <w:pStyle w:val="21"/>
        <w:suppressAutoHyphens/>
        <w:spacing w:after="0" w:line="20" w:lineRule="atLeast"/>
        <w:jc w:val="left"/>
        <w:rPr>
          <w:b/>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508"/>
        <w:gridCol w:w="3392"/>
        <w:gridCol w:w="5777"/>
      </w:tblGrid>
      <w:tr w:rsidR="00231763" w:rsidRPr="001E2FEA" w:rsidTr="005D051E">
        <w:trPr>
          <w:trHeight w:hRule="exact" w:val="528"/>
        </w:trPr>
        <w:tc>
          <w:tcPr>
            <w:tcW w:w="0" w:type="auto"/>
            <w:shd w:val="clear" w:color="auto" w:fill="FFFFFF"/>
          </w:tcPr>
          <w:p w:rsidR="00231763" w:rsidRPr="001E2FEA" w:rsidRDefault="00231763" w:rsidP="009353C2">
            <w:pPr>
              <w:shd w:val="clear" w:color="auto" w:fill="FFFFFF"/>
              <w:spacing w:line="254" w:lineRule="exact"/>
              <w:ind w:left="53" w:right="48"/>
              <w:rPr>
                <w:rFonts w:ascii="Times New Roman" w:hAnsi="Times New Roman" w:cs="Times New Roman"/>
              </w:rPr>
            </w:pPr>
            <w:r w:rsidRPr="001E2FEA">
              <w:rPr>
                <w:rFonts w:ascii="Times New Roman" w:hAnsi="Times New Roman" w:cs="Times New Roman"/>
                <w:b/>
                <w:bCs/>
              </w:rPr>
              <w:lastRenderedPageBreak/>
              <w:t xml:space="preserve">№ </w:t>
            </w:r>
            <w:proofErr w:type="spellStart"/>
            <w:proofErr w:type="gramStart"/>
            <w:r w:rsidRPr="001E2FEA">
              <w:rPr>
                <w:rFonts w:ascii="Times New Roman" w:hAnsi="Times New Roman" w:cs="Times New Roman"/>
              </w:rPr>
              <w:t>п</w:t>
            </w:r>
            <w:proofErr w:type="spellEnd"/>
            <w:proofErr w:type="gramEnd"/>
            <w:r w:rsidRPr="001E2FEA">
              <w:rPr>
                <w:rFonts w:ascii="Times New Roman" w:hAnsi="Times New Roman" w:cs="Times New Roman"/>
              </w:rPr>
              <w:t>/</w:t>
            </w:r>
            <w:proofErr w:type="spellStart"/>
            <w:r w:rsidRPr="001E2FEA">
              <w:rPr>
                <w:rFonts w:ascii="Times New Roman" w:hAnsi="Times New Roman" w:cs="Times New Roman"/>
              </w:rPr>
              <w:t>п</w:t>
            </w:r>
            <w:proofErr w:type="spellEnd"/>
          </w:p>
        </w:tc>
        <w:tc>
          <w:tcPr>
            <w:tcW w:w="0" w:type="auto"/>
            <w:shd w:val="clear" w:color="auto" w:fill="FFFFFF"/>
            <w:vAlign w:val="center"/>
          </w:tcPr>
          <w:p w:rsidR="00231763" w:rsidRPr="001E2FEA" w:rsidRDefault="00231763" w:rsidP="009353C2">
            <w:pPr>
              <w:shd w:val="clear" w:color="auto" w:fill="FFFFFF"/>
              <w:ind w:firstLine="23"/>
              <w:jc w:val="center"/>
              <w:rPr>
                <w:rFonts w:ascii="Times New Roman" w:hAnsi="Times New Roman" w:cs="Times New Roman"/>
              </w:rPr>
            </w:pPr>
            <w:r w:rsidRPr="001E2FEA">
              <w:rPr>
                <w:rFonts w:ascii="Times New Roman" w:hAnsi="Times New Roman" w:cs="Times New Roman"/>
                <w:b/>
                <w:bCs/>
              </w:rPr>
              <w:t>Название пункта</w:t>
            </w:r>
          </w:p>
        </w:tc>
        <w:tc>
          <w:tcPr>
            <w:tcW w:w="0" w:type="auto"/>
            <w:shd w:val="clear" w:color="auto" w:fill="FFFFFF"/>
            <w:vAlign w:val="center"/>
          </w:tcPr>
          <w:p w:rsidR="00231763" w:rsidRPr="001E2FEA" w:rsidRDefault="00231763" w:rsidP="009353C2">
            <w:pPr>
              <w:shd w:val="clear" w:color="auto" w:fill="FFFFFF"/>
              <w:jc w:val="center"/>
              <w:rPr>
                <w:rFonts w:ascii="Times New Roman" w:hAnsi="Times New Roman" w:cs="Times New Roman"/>
              </w:rPr>
            </w:pPr>
            <w:r w:rsidRPr="001E2FEA">
              <w:rPr>
                <w:rFonts w:ascii="Times New Roman" w:hAnsi="Times New Roman" w:cs="Times New Roman"/>
                <w:b/>
                <w:bCs/>
              </w:rPr>
              <w:t>Текст пояснений</w:t>
            </w:r>
          </w:p>
        </w:tc>
      </w:tr>
      <w:tr w:rsidR="00231763" w:rsidRPr="009F1851" w:rsidTr="005D051E">
        <w:trPr>
          <w:trHeight w:val="1505"/>
        </w:trPr>
        <w:tc>
          <w:tcPr>
            <w:tcW w:w="0" w:type="auto"/>
            <w:tcBorders>
              <w:bottom w:val="single" w:sz="6" w:space="0" w:color="auto"/>
            </w:tcBorders>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tcBorders>
              <w:bottom w:val="single" w:sz="6" w:space="0" w:color="auto"/>
            </w:tcBorders>
            <w:shd w:val="clear" w:color="auto" w:fill="FFFFFF"/>
          </w:tcPr>
          <w:p w:rsidR="00231763" w:rsidRPr="001E2FEA" w:rsidRDefault="00231763" w:rsidP="009353C2">
            <w:pPr>
              <w:shd w:val="clear" w:color="auto" w:fill="FFFFFF"/>
              <w:ind w:firstLine="23"/>
              <w:rPr>
                <w:rFonts w:ascii="Times New Roman" w:hAnsi="Times New Roman" w:cs="Times New Roman"/>
                <w:b/>
                <w:bCs/>
                <w:spacing w:val="-1"/>
              </w:rPr>
            </w:pPr>
            <w:r w:rsidRPr="001E2FEA">
              <w:rPr>
                <w:rFonts w:ascii="Times New Roman" w:hAnsi="Times New Roman" w:cs="Times New Roman"/>
                <w:b/>
                <w:bCs/>
                <w:spacing w:val="-1"/>
              </w:rPr>
              <w:t xml:space="preserve">Наименование, место нахождения, </w:t>
            </w:r>
            <w:r w:rsidRPr="001E2FEA">
              <w:rPr>
                <w:rFonts w:ascii="Times New Roman" w:hAnsi="Times New Roman" w:cs="Times New Roman"/>
                <w:b/>
                <w:bCs/>
              </w:rPr>
              <w:t>почтовый адрес и адрес электронной почты, номер контактного телефона и факса Заказчика.</w:t>
            </w:r>
          </w:p>
        </w:tc>
        <w:tc>
          <w:tcPr>
            <w:tcW w:w="0" w:type="auto"/>
            <w:tcBorders>
              <w:bottom w:val="single" w:sz="6" w:space="0" w:color="auto"/>
            </w:tcBorders>
            <w:shd w:val="clear" w:color="auto" w:fill="FFFFFF"/>
          </w:tcPr>
          <w:p w:rsidR="00231763" w:rsidRPr="001E2FEA" w:rsidRDefault="00231763" w:rsidP="009353C2">
            <w:pPr>
              <w:widowControl w:val="0"/>
              <w:tabs>
                <w:tab w:val="left" w:pos="292"/>
              </w:tabs>
              <w:jc w:val="both"/>
              <w:rPr>
                <w:rFonts w:ascii="Times New Roman" w:eastAsia="Times New Roman" w:hAnsi="Times New Roman" w:cs="Times New Roman"/>
                <w:b/>
              </w:rPr>
            </w:pPr>
            <w:r w:rsidRPr="001E2FEA">
              <w:rPr>
                <w:rFonts w:ascii="Times New Roman" w:eastAsia="Times New Roman" w:hAnsi="Times New Roman" w:cs="Times New Roman"/>
                <w:b/>
              </w:rPr>
              <w:t>Заказчик/</w:t>
            </w:r>
            <w:r w:rsidRPr="001E2FEA">
              <w:rPr>
                <w:rFonts w:ascii="Times New Roman" w:eastAsia="Times New Roman" w:hAnsi="Times New Roman" w:cs="Times New Roman"/>
              </w:rPr>
              <w:t xml:space="preserve"> </w:t>
            </w:r>
            <w:r w:rsidRPr="001E2FEA">
              <w:rPr>
                <w:rFonts w:ascii="Times New Roman" w:eastAsia="Times New Roman" w:hAnsi="Times New Roman" w:cs="Times New Roman"/>
                <w:b/>
              </w:rPr>
              <w:t>Организатор закупки:</w:t>
            </w:r>
          </w:p>
          <w:p w:rsidR="00231763" w:rsidRPr="001E2FEA" w:rsidRDefault="00231763" w:rsidP="009353C2">
            <w:pPr>
              <w:widowControl w:val="0"/>
              <w:rPr>
                <w:rFonts w:ascii="Times New Roman" w:eastAsia="Times New Roman" w:hAnsi="Times New Roman" w:cs="Times New Roman"/>
                <w:bCs/>
                <w:iCs/>
              </w:rPr>
            </w:pPr>
            <w:r w:rsidRPr="001E2FEA">
              <w:rPr>
                <w:rFonts w:ascii="Times New Roman" w:eastAsia="Times New Roman" w:hAnsi="Times New Roman" w:cs="Times New Roman"/>
                <w:bCs/>
                <w:iCs/>
              </w:rPr>
              <w:t xml:space="preserve">Наименование:  Областное автономное учреждение социального обслуживания </w:t>
            </w:r>
            <w:r w:rsidR="008E03F0">
              <w:rPr>
                <w:rFonts w:ascii="Times New Roman" w:eastAsia="Times New Roman" w:hAnsi="Times New Roman" w:cs="Times New Roman"/>
                <w:bCs/>
                <w:iCs/>
              </w:rPr>
              <w:t>«</w:t>
            </w:r>
            <w:proofErr w:type="spellStart"/>
            <w:r w:rsidRPr="001E2FEA">
              <w:rPr>
                <w:rFonts w:ascii="Times New Roman" w:eastAsia="Times New Roman" w:hAnsi="Times New Roman" w:cs="Times New Roman"/>
                <w:bCs/>
                <w:iCs/>
              </w:rPr>
              <w:t>Боровичский</w:t>
            </w:r>
            <w:proofErr w:type="spellEnd"/>
            <w:r w:rsidRPr="001E2FEA">
              <w:rPr>
                <w:rFonts w:ascii="Times New Roman" w:eastAsia="Times New Roman" w:hAnsi="Times New Roman" w:cs="Times New Roman"/>
                <w:bCs/>
                <w:iCs/>
              </w:rPr>
              <w:t xml:space="preserve"> комплексный центр социального обслуживания»</w:t>
            </w:r>
          </w:p>
          <w:p w:rsidR="00231763" w:rsidRPr="001E2FEA" w:rsidRDefault="00231763" w:rsidP="009353C2">
            <w:pPr>
              <w:widowControl w:val="0"/>
              <w:rPr>
                <w:rFonts w:ascii="Times New Roman" w:eastAsia="Times New Roman" w:hAnsi="Times New Roman" w:cs="Times New Roman"/>
                <w:bCs/>
                <w:iCs/>
              </w:rPr>
            </w:pPr>
            <w:r w:rsidRPr="001E2FEA">
              <w:rPr>
                <w:rFonts w:ascii="Times New Roman" w:eastAsia="Times New Roman" w:hAnsi="Times New Roman" w:cs="Times New Roman"/>
                <w:bCs/>
                <w:iCs/>
              </w:rPr>
              <w:t xml:space="preserve">Юридический адрес:  Россия, 174400, Новгородская область, </w:t>
            </w:r>
            <w:proofErr w:type="gramStart"/>
            <w:r w:rsidRPr="001E2FEA">
              <w:rPr>
                <w:rFonts w:ascii="Times New Roman" w:eastAsia="Times New Roman" w:hAnsi="Times New Roman" w:cs="Times New Roman"/>
                <w:bCs/>
                <w:iCs/>
              </w:rPr>
              <w:t>г</w:t>
            </w:r>
            <w:proofErr w:type="gramEnd"/>
            <w:r w:rsidRPr="001E2FEA">
              <w:rPr>
                <w:rFonts w:ascii="Times New Roman" w:eastAsia="Times New Roman" w:hAnsi="Times New Roman" w:cs="Times New Roman"/>
                <w:bCs/>
                <w:iCs/>
              </w:rPr>
              <w:t xml:space="preserve">. Боровичи, ул. Пушкинская, д. 4.  </w:t>
            </w:r>
          </w:p>
          <w:p w:rsidR="00231763" w:rsidRPr="001E2FEA" w:rsidRDefault="00231763" w:rsidP="009353C2">
            <w:pPr>
              <w:widowControl w:val="0"/>
              <w:rPr>
                <w:rFonts w:ascii="Times New Roman" w:eastAsia="Times New Roman" w:hAnsi="Times New Roman" w:cs="Times New Roman"/>
                <w:bCs/>
                <w:iCs/>
              </w:rPr>
            </w:pPr>
            <w:r w:rsidRPr="001E2FEA">
              <w:rPr>
                <w:rFonts w:ascii="Times New Roman" w:eastAsia="Times New Roman" w:hAnsi="Times New Roman" w:cs="Times New Roman"/>
                <w:bCs/>
                <w:iCs/>
              </w:rPr>
              <w:t xml:space="preserve">Фактический адрес: Россия, 174411, Новгородская область, </w:t>
            </w:r>
            <w:proofErr w:type="gramStart"/>
            <w:r w:rsidRPr="001E2FEA">
              <w:rPr>
                <w:rFonts w:ascii="Times New Roman" w:eastAsia="Times New Roman" w:hAnsi="Times New Roman" w:cs="Times New Roman"/>
                <w:bCs/>
                <w:iCs/>
              </w:rPr>
              <w:t>г</w:t>
            </w:r>
            <w:proofErr w:type="gramEnd"/>
            <w:r w:rsidRPr="001E2FEA">
              <w:rPr>
                <w:rFonts w:ascii="Times New Roman" w:eastAsia="Times New Roman" w:hAnsi="Times New Roman" w:cs="Times New Roman"/>
                <w:bCs/>
                <w:iCs/>
              </w:rPr>
              <w:t xml:space="preserve">. Боровичи, ул. Революции, д. 33.  </w:t>
            </w:r>
          </w:p>
          <w:p w:rsidR="00231763" w:rsidRPr="001E2FEA" w:rsidRDefault="00231763" w:rsidP="009353C2">
            <w:pPr>
              <w:widowControl w:val="0"/>
              <w:rPr>
                <w:rFonts w:ascii="Times New Roman" w:eastAsia="Times New Roman" w:hAnsi="Times New Roman" w:cs="Times New Roman"/>
              </w:rPr>
            </w:pPr>
            <w:r w:rsidRPr="001E2FEA">
              <w:rPr>
                <w:rFonts w:ascii="Times New Roman" w:eastAsia="Times New Roman" w:hAnsi="Times New Roman" w:cs="Times New Roman"/>
                <w:b/>
              </w:rPr>
              <w:t xml:space="preserve">Контактные лица по организационным вопросам: </w:t>
            </w:r>
            <w:r w:rsidRPr="001E2FEA">
              <w:rPr>
                <w:rFonts w:ascii="Times New Roman" w:eastAsia="Times New Roman" w:hAnsi="Times New Roman" w:cs="Times New Roman"/>
              </w:rPr>
              <w:t xml:space="preserve"> Ильина Татьяна Федоровна,</w:t>
            </w:r>
          </w:p>
          <w:p w:rsidR="00231763" w:rsidRPr="001E2FEA" w:rsidRDefault="00231763" w:rsidP="009353C2">
            <w:pPr>
              <w:widowControl w:val="0"/>
              <w:tabs>
                <w:tab w:val="left" w:pos="2910"/>
              </w:tabs>
              <w:rPr>
                <w:rFonts w:ascii="Times New Roman" w:eastAsia="Times New Roman" w:hAnsi="Times New Roman" w:cs="Times New Roman"/>
                <w:lang w:val="en-US"/>
              </w:rPr>
            </w:pPr>
            <w:r w:rsidRPr="001E2FEA">
              <w:rPr>
                <w:rFonts w:ascii="Times New Roman" w:eastAsia="Times New Roman" w:hAnsi="Times New Roman" w:cs="Times New Roman"/>
              </w:rPr>
              <w:t>Тел</w:t>
            </w:r>
            <w:r w:rsidRPr="001E2FEA">
              <w:rPr>
                <w:rFonts w:ascii="Times New Roman" w:eastAsia="Times New Roman" w:hAnsi="Times New Roman" w:cs="Times New Roman"/>
                <w:lang w:val="en-US"/>
              </w:rPr>
              <w:t>.: 8 (81664)  2-12-88</w:t>
            </w:r>
          </w:p>
          <w:p w:rsidR="00231763" w:rsidRPr="001E2FEA" w:rsidRDefault="00231763" w:rsidP="009353C2">
            <w:pPr>
              <w:shd w:val="clear" w:color="auto" w:fill="FFFFFF"/>
              <w:spacing w:line="264" w:lineRule="exact"/>
              <w:ind w:right="62" w:hanging="19"/>
              <w:rPr>
                <w:rFonts w:ascii="Times New Roman" w:hAnsi="Times New Roman" w:cs="Times New Roman"/>
                <w:lang w:val="en-US"/>
              </w:rPr>
            </w:pPr>
            <w:r w:rsidRPr="001E2FEA">
              <w:rPr>
                <w:rFonts w:ascii="Times New Roman" w:eastAsia="Times New Roman" w:hAnsi="Times New Roman" w:cs="Times New Roman"/>
                <w:lang w:val="en-US"/>
              </w:rPr>
              <w:t>e-mail: kcso.borovichi@yandex.ru</w:t>
            </w:r>
          </w:p>
        </w:tc>
      </w:tr>
      <w:tr w:rsidR="00231763" w:rsidRPr="001E2FEA" w:rsidTr="005D051E">
        <w:trPr>
          <w:trHeight w:hRule="exact" w:val="370"/>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lang w:val="en-US"/>
              </w:rPr>
            </w:pPr>
          </w:p>
        </w:tc>
        <w:tc>
          <w:tcPr>
            <w:tcW w:w="0" w:type="auto"/>
            <w:shd w:val="clear" w:color="auto" w:fill="FFFFFF"/>
          </w:tcPr>
          <w:p w:rsidR="00231763" w:rsidRPr="001E2FEA" w:rsidRDefault="00231763" w:rsidP="009353C2">
            <w:pPr>
              <w:shd w:val="clear" w:color="auto" w:fill="FFFFFF"/>
              <w:ind w:firstLine="23"/>
              <w:rPr>
                <w:rFonts w:ascii="Times New Roman" w:hAnsi="Times New Roman" w:cs="Times New Roman"/>
              </w:rPr>
            </w:pPr>
            <w:r w:rsidRPr="001E2FEA">
              <w:rPr>
                <w:rFonts w:ascii="Times New Roman" w:hAnsi="Times New Roman" w:cs="Times New Roman"/>
                <w:b/>
                <w:bCs/>
              </w:rPr>
              <w:t>Форма процедуры закупки</w:t>
            </w:r>
          </w:p>
        </w:tc>
        <w:tc>
          <w:tcPr>
            <w:tcW w:w="0" w:type="auto"/>
            <w:shd w:val="clear" w:color="auto" w:fill="FFFFFF"/>
          </w:tcPr>
          <w:p w:rsidR="00231763" w:rsidRPr="001E2FEA" w:rsidRDefault="00231763" w:rsidP="009353C2">
            <w:pPr>
              <w:rPr>
                <w:rFonts w:ascii="Times New Roman" w:hAnsi="Times New Roman" w:cs="Times New Roman"/>
                <w:b/>
              </w:rPr>
            </w:pPr>
            <w:r w:rsidRPr="001E2FEA">
              <w:rPr>
                <w:rFonts w:ascii="Times New Roman" w:hAnsi="Times New Roman" w:cs="Times New Roman"/>
                <w:b/>
              </w:rPr>
              <w:t>Открытый запрос котировок</w:t>
            </w:r>
          </w:p>
        </w:tc>
      </w:tr>
      <w:tr w:rsidR="00231763" w:rsidRPr="001E2FEA" w:rsidTr="005D051E">
        <w:trPr>
          <w:trHeight w:val="588"/>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ind w:firstLine="23"/>
              <w:rPr>
                <w:rFonts w:ascii="Times New Roman" w:hAnsi="Times New Roman" w:cs="Times New Roman"/>
              </w:rPr>
            </w:pPr>
            <w:r w:rsidRPr="001E2FEA">
              <w:rPr>
                <w:rFonts w:ascii="Times New Roman" w:hAnsi="Times New Roman" w:cs="Times New Roman"/>
                <w:b/>
                <w:bCs/>
              </w:rPr>
              <w:t>Предмет закупки</w:t>
            </w:r>
          </w:p>
        </w:tc>
        <w:tc>
          <w:tcPr>
            <w:tcW w:w="0" w:type="auto"/>
            <w:shd w:val="clear" w:color="auto" w:fill="FFFFFF"/>
          </w:tcPr>
          <w:p w:rsidR="00231763" w:rsidRPr="001E2FEA" w:rsidRDefault="00231763" w:rsidP="009353C2">
            <w:pPr>
              <w:rPr>
                <w:rFonts w:ascii="Times New Roman" w:hAnsi="Times New Roman" w:cs="Times New Roman"/>
              </w:rPr>
            </w:pPr>
            <w:r w:rsidRPr="001E2FEA">
              <w:rPr>
                <w:rFonts w:ascii="Times New Roman" w:hAnsi="Times New Roman" w:cs="Times New Roman"/>
              </w:rPr>
              <w:t>Капитальный ремонт пищеблока</w:t>
            </w:r>
          </w:p>
        </w:tc>
      </w:tr>
      <w:tr w:rsidR="00231763" w:rsidRPr="001E2FEA" w:rsidTr="0084779B">
        <w:trPr>
          <w:trHeight w:val="552"/>
        </w:trPr>
        <w:tc>
          <w:tcPr>
            <w:tcW w:w="0" w:type="auto"/>
            <w:tcBorders>
              <w:bottom w:val="single" w:sz="6" w:space="0" w:color="auto"/>
            </w:tcBorders>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tcBorders>
              <w:bottom w:val="single" w:sz="6" w:space="0" w:color="auto"/>
            </w:tcBorders>
            <w:shd w:val="clear" w:color="auto" w:fill="FFFFFF"/>
          </w:tcPr>
          <w:p w:rsidR="00231763" w:rsidRPr="001E2FEA" w:rsidRDefault="0084779B" w:rsidP="0084779B">
            <w:pPr>
              <w:shd w:val="clear" w:color="auto" w:fill="FFFFFF"/>
              <w:ind w:firstLine="23"/>
              <w:rPr>
                <w:rFonts w:ascii="Times New Roman" w:hAnsi="Times New Roman" w:cs="Times New Roman"/>
                <w:b/>
                <w:bCs/>
              </w:rPr>
            </w:pPr>
            <w:r>
              <w:rPr>
                <w:rFonts w:ascii="Times New Roman" w:hAnsi="Times New Roman" w:cs="Times New Roman"/>
                <w:b/>
                <w:bCs/>
              </w:rPr>
              <w:t xml:space="preserve">Сроки, </w:t>
            </w:r>
            <w:r w:rsidR="00231763" w:rsidRPr="001E2FEA">
              <w:rPr>
                <w:rFonts w:ascii="Times New Roman" w:hAnsi="Times New Roman" w:cs="Times New Roman"/>
                <w:b/>
                <w:bCs/>
              </w:rPr>
              <w:t xml:space="preserve"> место </w:t>
            </w:r>
            <w:r>
              <w:rPr>
                <w:rFonts w:ascii="Times New Roman" w:hAnsi="Times New Roman" w:cs="Times New Roman"/>
                <w:b/>
                <w:bCs/>
              </w:rPr>
              <w:t xml:space="preserve">и условия </w:t>
            </w:r>
            <w:r w:rsidR="00231763" w:rsidRPr="001E2FEA">
              <w:rPr>
                <w:rFonts w:ascii="Times New Roman" w:hAnsi="Times New Roman" w:cs="Times New Roman"/>
                <w:b/>
                <w:bCs/>
              </w:rPr>
              <w:t>выполнения работ</w:t>
            </w:r>
          </w:p>
        </w:tc>
        <w:tc>
          <w:tcPr>
            <w:tcW w:w="0" w:type="auto"/>
            <w:tcBorders>
              <w:bottom w:val="single" w:sz="6" w:space="0" w:color="auto"/>
            </w:tcBorders>
            <w:shd w:val="clear" w:color="auto" w:fill="FFFFFF"/>
          </w:tcPr>
          <w:p w:rsidR="0084779B" w:rsidRPr="0084779B" w:rsidRDefault="00231763" w:rsidP="0084779B">
            <w:pPr>
              <w:shd w:val="clear" w:color="auto" w:fill="FFFFFF"/>
              <w:spacing w:after="0" w:line="240" w:lineRule="auto"/>
              <w:rPr>
                <w:rFonts w:ascii="Times New Roman" w:hAnsi="Times New Roman" w:cs="Times New Roman"/>
                <w:bCs/>
              </w:rPr>
            </w:pPr>
            <w:r w:rsidRPr="001E2FEA">
              <w:rPr>
                <w:rFonts w:ascii="Times New Roman" w:eastAsia="Times New Roman" w:hAnsi="Times New Roman" w:cs="Times New Roman"/>
                <w:bCs/>
                <w:iCs/>
              </w:rPr>
              <w:t xml:space="preserve"> </w:t>
            </w:r>
            <w:r w:rsidR="0084779B" w:rsidRPr="0084779B">
              <w:rPr>
                <w:rFonts w:ascii="Times New Roman" w:hAnsi="Times New Roman" w:cs="Times New Roman"/>
                <w:b/>
                <w:bCs/>
              </w:rPr>
              <w:t xml:space="preserve">Срок выполнения работ: </w:t>
            </w:r>
            <w:r w:rsidR="0084779B" w:rsidRPr="0084779B">
              <w:rPr>
                <w:rFonts w:ascii="Times New Roman" w:hAnsi="Times New Roman" w:cs="Times New Roman"/>
                <w:bCs/>
              </w:rPr>
              <w:t xml:space="preserve">в течение 30 дней </w:t>
            </w:r>
            <w:proofErr w:type="gramStart"/>
            <w:r w:rsidR="0084779B" w:rsidRPr="0084779B">
              <w:rPr>
                <w:rFonts w:ascii="Times New Roman" w:hAnsi="Times New Roman" w:cs="Times New Roman"/>
                <w:bCs/>
              </w:rPr>
              <w:t>с даты подписания</w:t>
            </w:r>
            <w:proofErr w:type="gramEnd"/>
            <w:r w:rsidR="0084779B" w:rsidRPr="0084779B">
              <w:rPr>
                <w:rFonts w:ascii="Times New Roman" w:hAnsi="Times New Roman" w:cs="Times New Roman"/>
                <w:bCs/>
              </w:rPr>
              <w:t xml:space="preserve"> договора.</w:t>
            </w:r>
          </w:p>
          <w:p w:rsidR="0084779B" w:rsidRPr="0084779B" w:rsidRDefault="0084779B" w:rsidP="0084779B">
            <w:pPr>
              <w:shd w:val="clear" w:color="auto" w:fill="FFFFFF"/>
              <w:spacing w:after="0" w:line="240" w:lineRule="auto"/>
              <w:rPr>
                <w:rFonts w:ascii="Times New Roman" w:eastAsia="Times New Roman" w:hAnsi="Times New Roman" w:cs="Times New Roman"/>
                <w:bCs/>
                <w:iCs/>
              </w:rPr>
            </w:pPr>
            <w:r w:rsidRPr="0084779B">
              <w:rPr>
                <w:rFonts w:ascii="Times New Roman" w:hAnsi="Times New Roman" w:cs="Times New Roman"/>
                <w:b/>
                <w:bCs/>
              </w:rPr>
              <w:t xml:space="preserve">Место выполнения работ: </w:t>
            </w:r>
            <w:r w:rsidRPr="0084779B">
              <w:rPr>
                <w:rFonts w:ascii="Times New Roman" w:eastAsia="Times New Roman" w:hAnsi="Times New Roman" w:cs="Times New Roman"/>
              </w:rPr>
              <w:t xml:space="preserve">174411, Новгородская область, </w:t>
            </w:r>
            <w:proofErr w:type="gramStart"/>
            <w:r w:rsidRPr="0084779B">
              <w:rPr>
                <w:rFonts w:ascii="Times New Roman" w:eastAsia="Times New Roman" w:hAnsi="Times New Roman" w:cs="Times New Roman"/>
              </w:rPr>
              <w:t>г</w:t>
            </w:r>
            <w:proofErr w:type="gramEnd"/>
            <w:r w:rsidRPr="0084779B">
              <w:rPr>
                <w:rFonts w:ascii="Times New Roman" w:eastAsia="Times New Roman" w:hAnsi="Times New Roman" w:cs="Times New Roman"/>
              </w:rPr>
              <w:t>. Боровичи, ул. Революции, д. 33</w:t>
            </w:r>
            <w:r w:rsidRPr="0084779B">
              <w:rPr>
                <w:rFonts w:ascii="Times New Roman" w:hAnsi="Times New Roman" w:cs="Times New Roman"/>
              </w:rPr>
              <w:t>, областное автономное учреждение социального обслуживания «Боровичский комплексный центр социального обслуживания»</w:t>
            </w:r>
          </w:p>
          <w:tbl>
            <w:tblPr>
              <w:tblW w:w="0" w:type="auto"/>
              <w:tblCellMar>
                <w:top w:w="75" w:type="dxa"/>
                <w:left w:w="75" w:type="dxa"/>
                <w:bottom w:w="75" w:type="dxa"/>
                <w:right w:w="75" w:type="dxa"/>
              </w:tblCellMar>
              <w:tblLook w:val="0000"/>
            </w:tblPr>
            <w:tblGrid>
              <w:gridCol w:w="5697"/>
            </w:tblGrid>
            <w:tr w:rsidR="0084779B" w:rsidRPr="0084779B" w:rsidTr="0084779B">
              <w:tc>
                <w:tcPr>
                  <w:tcW w:w="5697" w:type="dxa"/>
                  <w:shd w:val="clear" w:color="auto" w:fill="auto"/>
                </w:tcPr>
                <w:p w:rsidR="0084779B" w:rsidRPr="0084779B" w:rsidRDefault="0084779B" w:rsidP="0084779B">
                  <w:pPr>
                    <w:spacing w:after="0" w:line="240" w:lineRule="auto"/>
                    <w:jc w:val="both"/>
                    <w:rPr>
                      <w:rFonts w:ascii="Times New Roman" w:hAnsi="Times New Roman" w:cs="Times New Roman"/>
                      <w:b/>
                    </w:rPr>
                  </w:pPr>
                  <w:r w:rsidRPr="0084779B">
                    <w:rPr>
                      <w:rFonts w:ascii="Times New Roman" w:hAnsi="Times New Roman" w:cs="Times New Roman"/>
                      <w:b/>
                      <w:bCs/>
                    </w:rPr>
                    <w:t>Условия выполнения и приемки работ,</w:t>
                  </w:r>
                  <w:r w:rsidRPr="0084779B">
                    <w:rPr>
                      <w:rFonts w:ascii="Times New Roman" w:hAnsi="Times New Roman" w:cs="Times New Roman"/>
                    </w:rPr>
                    <w:t xml:space="preserve"> </w:t>
                  </w:r>
                  <w:r w:rsidRPr="0084779B">
                    <w:rPr>
                      <w:rFonts w:ascii="Times New Roman" w:hAnsi="Times New Roman" w:cs="Times New Roman"/>
                      <w:b/>
                    </w:rPr>
                    <w:t>требования к качеству и безопасности Работ:</w:t>
                  </w:r>
                </w:p>
                <w:p w:rsidR="0084779B" w:rsidRPr="0084779B" w:rsidRDefault="0084779B" w:rsidP="0084779B">
                  <w:pPr>
                    <w:spacing w:after="0" w:line="240" w:lineRule="auto"/>
                    <w:jc w:val="both"/>
                    <w:rPr>
                      <w:rFonts w:ascii="Times New Roman" w:hAnsi="Times New Roman" w:cs="Times New Roman"/>
                    </w:rPr>
                  </w:pPr>
                  <w:r w:rsidRPr="0084779B">
                    <w:rPr>
                      <w:rFonts w:ascii="Times New Roman" w:hAnsi="Times New Roman" w:cs="Times New Roman"/>
                    </w:rPr>
                    <w:t xml:space="preserve"> Деятельность заказчика на время выполнения работ не будет прекращаться, что потребует от Подрядчика согласования порядка выполнения работ и соблюдения правил охраны окружающей среды, а также выполнения следующих условий:</w:t>
                  </w:r>
                </w:p>
                <w:p w:rsidR="0084779B" w:rsidRPr="0084779B" w:rsidRDefault="0084779B" w:rsidP="0084779B">
                  <w:pPr>
                    <w:spacing w:after="0" w:line="240" w:lineRule="auto"/>
                    <w:jc w:val="both"/>
                    <w:rPr>
                      <w:rFonts w:ascii="Times New Roman" w:hAnsi="Times New Roman" w:cs="Times New Roman"/>
                    </w:rPr>
                  </w:pPr>
                  <w:r w:rsidRPr="0084779B">
                    <w:rPr>
                      <w:rFonts w:ascii="Times New Roman" w:hAnsi="Times New Roman" w:cs="Times New Roman"/>
                    </w:rPr>
                    <w:t>- Выполнение Работ с 8-00 до 17-00 часов в рабочие дни, а также в выходные дни и в дополнительные часы рабочих дней - по согласованию с Заказчиком.</w:t>
                  </w:r>
                </w:p>
                <w:p w:rsidR="0084779B" w:rsidRPr="0084779B" w:rsidRDefault="0084779B" w:rsidP="0084779B">
                  <w:pPr>
                    <w:spacing w:after="0" w:line="240" w:lineRule="auto"/>
                    <w:jc w:val="both"/>
                    <w:rPr>
                      <w:rFonts w:ascii="Times New Roman" w:hAnsi="Times New Roman" w:cs="Times New Roman"/>
                    </w:rPr>
                  </w:pPr>
                  <w:r w:rsidRPr="0084779B">
                    <w:rPr>
                      <w:rFonts w:ascii="Times New Roman" w:hAnsi="Times New Roman" w:cs="Times New Roman"/>
                    </w:rPr>
                    <w:t>- При выполнении работ необходимо постоянное присутствие на Объекте ответственного уполномоченного сотрудника Подрядчика.</w:t>
                  </w:r>
                </w:p>
                <w:p w:rsidR="0084779B" w:rsidRPr="0084779B" w:rsidRDefault="0084779B" w:rsidP="0084779B">
                  <w:pPr>
                    <w:spacing w:after="0" w:line="240" w:lineRule="auto"/>
                    <w:jc w:val="both"/>
                    <w:rPr>
                      <w:rFonts w:ascii="Times New Roman" w:hAnsi="Times New Roman" w:cs="Times New Roman"/>
                    </w:rPr>
                  </w:pPr>
                  <w:r w:rsidRPr="0084779B">
                    <w:rPr>
                      <w:rFonts w:ascii="Times New Roman" w:hAnsi="Times New Roman" w:cs="Times New Roman"/>
                    </w:rPr>
                    <w:t xml:space="preserve">- Особо шумные и пыльные работы должны проводиться после согласования с Заказчиком с обязательным проведением </w:t>
                  </w:r>
                  <w:proofErr w:type="spellStart"/>
                  <w:r w:rsidRPr="0084779B">
                    <w:rPr>
                      <w:rFonts w:ascii="Times New Roman" w:hAnsi="Times New Roman" w:cs="Times New Roman"/>
                    </w:rPr>
                    <w:t>обеспыливания</w:t>
                  </w:r>
                  <w:proofErr w:type="spellEnd"/>
                  <w:r w:rsidRPr="0084779B">
                    <w:rPr>
                      <w:rFonts w:ascii="Times New Roman" w:hAnsi="Times New Roman" w:cs="Times New Roman"/>
                    </w:rPr>
                    <w:t xml:space="preserve"> и ограждением рабочей зоны.</w:t>
                  </w:r>
                </w:p>
                <w:p w:rsidR="0084779B" w:rsidRPr="0084779B" w:rsidRDefault="0084779B" w:rsidP="0084779B">
                  <w:pPr>
                    <w:spacing w:after="0" w:line="240" w:lineRule="auto"/>
                    <w:jc w:val="both"/>
                    <w:rPr>
                      <w:rFonts w:ascii="Times New Roman" w:hAnsi="Times New Roman" w:cs="Times New Roman"/>
                    </w:rPr>
                  </w:pPr>
                  <w:r w:rsidRPr="0084779B">
                    <w:rPr>
                      <w:rFonts w:ascii="Times New Roman" w:hAnsi="Times New Roman" w:cs="Times New Roman"/>
                    </w:rPr>
                    <w:t>-При возникновении необходимости хранения на объекте строительных материалов и оборудования Подрядчика до момента их использования, ответственность за их сохранность несет Подрядчик.</w:t>
                  </w:r>
                </w:p>
                <w:p w:rsidR="0084779B" w:rsidRPr="0084779B" w:rsidRDefault="0084779B" w:rsidP="0084779B">
                  <w:pPr>
                    <w:snapToGrid w:val="0"/>
                    <w:spacing w:after="0" w:line="240" w:lineRule="auto"/>
                    <w:jc w:val="both"/>
                    <w:rPr>
                      <w:rFonts w:ascii="Times New Roman" w:hAnsi="Times New Roman" w:cs="Times New Roman"/>
                      <w:highlight w:val="yellow"/>
                    </w:rPr>
                  </w:pPr>
                  <w:r w:rsidRPr="0084779B">
                    <w:rPr>
                      <w:rFonts w:ascii="Times New Roman" w:hAnsi="Times New Roman" w:cs="Times New Roman"/>
                    </w:rPr>
                    <w:t xml:space="preserve">  В случае выявления Сторонами в процессе исполнения Договора необходимости выполнения дополнительных работ, то по согласованию с Заказчиком, такие работы производятся в соответствии с заключенным между Сторонами дополнительным соглашением к нему, в котором будут указаны порядок, срок и стоимость выполнения работ.</w:t>
                  </w:r>
                </w:p>
              </w:tc>
            </w:tr>
          </w:tbl>
          <w:p w:rsidR="00231763" w:rsidRPr="001E2FEA" w:rsidRDefault="00231763" w:rsidP="009353C2">
            <w:pPr>
              <w:shd w:val="clear" w:color="auto" w:fill="FFFFFF"/>
              <w:rPr>
                <w:rFonts w:ascii="Times New Roman" w:hAnsi="Times New Roman" w:cs="Times New Roman"/>
              </w:rPr>
            </w:pPr>
          </w:p>
        </w:tc>
      </w:tr>
      <w:tr w:rsidR="00231763" w:rsidRPr="001E2FEA" w:rsidTr="005D051E">
        <w:trPr>
          <w:trHeight w:hRule="exact" w:val="962"/>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ind w:firstLine="23"/>
              <w:rPr>
                <w:rFonts w:ascii="Times New Roman" w:hAnsi="Times New Roman" w:cs="Times New Roman"/>
              </w:rPr>
            </w:pPr>
            <w:r w:rsidRPr="001E2FEA">
              <w:rPr>
                <w:rFonts w:ascii="Times New Roman" w:hAnsi="Times New Roman" w:cs="Times New Roman"/>
                <w:b/>
                <w:bCs/>
              </w:rPr>
              <w:t xml:space="preserve">Максимальная цена Договора   </w:t>
            </w:r>
          </w:p>
        </w:tc>
        <w:tc>
          <w:tcPr>
            <w:tcW w:w="0" w:type="auto"/>
            <w:shd w:val="clear" w:color="auto" w:fill="FFFFFF"/>
          </w:tcPr>
          <w:p w:rsidR="00231763" w:rsidRPr="001E2FEA" w:rsidRDefault="00231763" w:rsidP="009353C2">
            <w:pPr>
              <w:jc w:val="both"/>
              <w:outlineLvl w:val="2"/>
              <w:rPr>
                <w:rFonts w:ascii="Times New Roman" w:hAnsi="Times New Roman" w:cs="Times New Roman"/>
                <w:bCs/>
              </w:rPr>
            </w:pPr>
            <w:r w:rsidRPr="001E2FEA">
              <w:rPr>
                <w:rFonts w:ascii="Times New Roman" w:hAnsi="Times New Roman" w:cs="Times New Roman"/>
                <w:bCs/>
              </w:rPr>
              <w:t>2</w:t>
            </w:r>
            <w:r w:rsidR="00FA5651">
              <w:rPr>
                <w:rFonts w:ascii="Times New Roman" w:hAnsi="Times New Roman" w:cs="Times New Roman"/>
                <w:bCs/>
              </w:rPr>
              <w:t>39</w:t>
            </w:r>
            <w:r w:rsidRPr="001E2FEA">
              <w:rPr>
                <w:rFonts w:ascii="Times New Roman" w:hAnsi="Times New Roman" w:cs="Times New Roman"/>
                <w:bCs/>
              </w:rPr>
              <w:t xml:space="preserve"> </w:t>
            </w:r>
            <w:r w:rsidR="00FA5651">
              <w:rPr>
                <w:rFonts w:ascii="Times New Roman" w:hAnsi="Times New Roman" w:cs="Times New Roman"/>
                <w:bCs/>
              </w:rPr>
              <w:t>348</w:t>
            </w:r>
            <w:r w:rsidRPr="001E2FEA">
              <w:rPr>
                <w:rFonts w:ascii="Times New Roman" w:hAnsi="Times New Roman" w:cs="Times New Roman"/>
                <w:bCs/>
              </w:rPr>
              <w:t xml:space="preserve"> (двести </w:t>
            </w:r>
            <w:r w:rsidR="00FA5651">
              <w:rPr>
                <w:rFonts w:ascii="Times New Roman" w:hAnsi="Times New Roman" w:cs="Times New Roman"/>
                <w:bCs/>
              </w:rPr>
              <w:t>тридцать девять</w:t>
            </w:r>
            <w:r w:rsidRPr="001E2FEA">
              <w:rPr>
                <w:rFonts w:ascii="Times New Roman" w:hAnsi="Times New Roman" w:cs="Times New Roman"/>
                <w:bCs/>
              </w:rPr>
              <w:t xml:space="preserve"> тысяч</w:t>
            </w:r>
            <w:r w:rsidR="00FA5651">
              <w:rPr>
                <w:rFonts w:ascii="Times New Roman" w:hAnsi="Times New Roman" w:cs="Times New Roman"/>
                <w:bCs/>
              </w:rPr>
              <w:t xml:space="preserve"> триста сорок восемь</w:t>
            </w:r>
            <w:r w:rsidRPr="001E2FEA">
              <w:rPr>
                <w:rFonts w:ascii="Times New Roman" w:hAnsi="Times New Roman" w:cs="Times New Roman"/>
                <w:bCs/>
              </w:rPr>
              <w:t>) рублей.</w:t>
            </w:r>
          </w:p>
          <w:p w:rsidR="00231763" w:rsidRPr="001E2FEA" w:rsidRDefault="00231763" w:rsidP="009353C2">
            <w:pPr>
              <w:spacing w:after="60"/>
              <w:ind w:right="51"/>
              <w:jc w:val="both"/>
              <w:rPr>
                <w:rFonts w:ascii="Times New Roman" w:hAnsi="Times New Roman" w:cs="Times New Roman"/>
                <w:highlight w:val="yellow"/>
              </w:rPr>
            </w:pPr>
          </w:p>
        </w:tc>
      </w:tr>
      <w:tr w:rsidR="00231763" w:rsidRPr="001E2FEA" w:rsidTr="005D051E">
        <w:trPr>
          <w:trHeight w:val="668"/>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ind w:firstLine="23"/>
              <w:rPr>
                <w:rFonts w:ascii="Times New Roman" w:hAnsi="Times New Roman" w:cs="Times New Roman"/>
              </w:rPr>
            </w:pPr>
            <w:r w:rsidRPr="001E2FEA">
              <w:rPr>
                <w:rFonts w:ascii="Times New Roman" w:hAnsi="Times New Roman" w:cs="Times New Roman"/>
                <w:b/>
                <w:bCs/>
              </w:rPr>
              <w:t>Порядок формирования цены</w:t>
            </w:r>
          </w:p>
          <w:p w:rsidR="00231763" w:rsidRPr="001E2FEA" w:rsidRDefault="00231763" w:rsidP="009353C2">
            <w:pPr>
              <w:shd w:val="clear" w:color="auto" w:fill="FFFFFF"/>
              <w:ind w:firstLine="23"/>
              <w:rPr>
                <w:rFonts w:ascii="Times New Roman" w:hAnsi="Times New Roman" w:cs="Times New Roman"/>
              </w:rPr>
            </w:pPr>
            <w:r w:rsidRPr="001E2FEA">
              <w:rPr>
                <w:rFonts w:ascii="Times New Roman" w:hAnsi="Times New Roman" w:cs="Times New Roman"/>
                <w:b/>
                <w:bCs/>
              </w:rPr>
              <w:t>Договора</w:t>
            </w:r>
          </w:p>
        </w:tc>
        <w:tc>
          <w:tcPr>
            <w:tcW w:w="0" w:type="auto"/>
            <w:shd w:val="clear" w:color="auto" w:fill="FFFFFF"/>
          </w:tcPr>
          <w:p w:rsidR="00231763" w:rsidRPr="001E2FEA" w:rsidRDefault="00231763" w:rsidP="00941D28">
            <w:pPr>
              <w:shd w:val="clear" w:color="auto" w:fill="FFFFFF"/>
              <w:jc w:val="both"/>
              <w:rPr>
                <w:rFonts w:ascii="Times New Roman" w:hAnsi="Times New Roman" w:cs="Times New Roman"/>
              </w:rPr>
            </w:pPr>
            <w:r w:rsidRPr="001E2FEA">
              <w:rPr>
                <w:rFonts w:ascii="Times New Roman" w:hAnsi="Times New Roman" w:cs="Times New Roman"/>
              </w:rPr>
              <w:t xml:space="preserve">В цену договора должны быть включены: </w:t>
            </w:r>
            <w:r w:rsidR="00941D28" w:rsidRPr="00941D28">
              <w:rPr>
                <w:rFonts w:ascii="Times New Roman" w:hAnsi="Times New Roman" w:cs="Times New Roman"/>
              </w:rPr>
              <w:t>все расходы, связанные с выполнением работ, в том числе расходы  Подрядчика на приобретение и доставку материалов, их хранение, погрузку, разгрузку, доставку оборудования и инструмента до объекта, вывоз строительного  мусора с места выполнения работ, расходы на страхование, уплату пошлин, налогов, сборов и других обязательных платежей предусмотренных действующим законодательством Российской Федерации</w:t>
            </w:r>
            <w:r w:rsidR="00941D28">
              <w:rPr>
                <w:rFonts w:ascii="Times New Roman" w:hAnsi="Times New Roman" w:cs="Times New Roman"/>
              </w:rPr>
              <w:t>.</w:t>
            </w:r>
          </w:p>
        </w:tc>
      </w:tr>
      <w:tr w:rsidR="00231763" w:rsidRPr="001E2FEA" w:rsidTr="005D051E">
        <w:trPr>
          <w:trHeight w:hRule="exact" w:val="919"/>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ind w:firstLine="23"/>
              <w:rPr>
                <w:rFonts w:ascii="Times New Roman" w:hAnsi="Times New Roman" w:cs="Times New Roman"/>
              </w:rPr>
            </w:pPr>
            <w:r w:rsidRPr="001E2FEA">
              <w:rPr>
                <w:rFonts w:ascii="Times New Roman" w:hAnsi="Times New Roman" w:cs="Times New Roman"/>
                <w:b/>
                <w:bCs/>
                <w:spacing w:val="-1"/>
              </w:rPr>
              <w:t>Источник финансирования закупки</w:t>
            </w:r>
          </w:p>
        </w:tc>
        <w:tc>
          <w:tcPr>
            <w:tcW w:w="0" w:type="auto"/>
            <w:shd w:val="clear" w:color="auto" w:fill="FFFFFF"/>
          </w:tcPr>
          <w:p w:rsidR="00231763" w:rsidRPr="001E2FEA" w:rsidRDefault="00C145A4" w:rsidP="002819D2">
            <w:pPr>
              <w:shd w:val="clear" w:color="auto" w:fill="FFFFFF"/>
              <w:rPr>
                <w:rFonts w:ascii="Times New Roman" w:hAnsi="Times New Roman" w:cs="Times New Roman"/>
                <w:b/>
              </w:rPr>
            </w:pPr>
            <w:r w:rsidRPr="002819D2">
              <w:rPr>
                <w:rFonts w:ascii="Times New Roman" w:hAnsi="Times New Roman" w:cs="Times New Roman"/>
              </w:rPr>
              <w:t>С</w:t>
            </w:r>
            <w:r w:rsidR="002819D2" w:rsidRPr="002819D2">
              <w:rPr>
                <w:rFonts w:ascii="Times New Roman" w:hAnsi="Times New Roman" w:cs="Times New Roman"/>
              </w:rPr>
              <w:t>обственные средства учреждения</w:t>
            </w:r>
            <w:r w:rsidR="00231763" w:rsidRPr="001E2FEA">
              <w:rPr>
                <w:rFonts w:ascii="Times New Roman" w:hAnsi="Times New Roman" w:cs="Times New Roman"/>
              </w:rPr>
              <w:t>.</w:t>
            </w:r>
          </w:p>
        </w:tc>
      </w:tr>
      <w:tr w:rsidR="00231763" w:rsidRPr="001E2FEA" w:rsidTr="005D051E">
        <w:trPr>
          <w:trHeight w:val="714"/>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ind w:firstLine="23"/>
              <w:rPr>
                <w:rFonts w:ascii="Times New Roman" w:hAnsi="Times New Roman" w:cs="Times New Roman"/>
                <w:b/>
                <w:bCs/>
              </w:rPr>
            </w:pPr>
            <w:r w:rsidRPr="001E2FEA">
              <w:rPr>
                <w:rFonts w:ascii="Times New Roman" w:hAnsi="Times New Roman" w:cs="Times New Roman"/>
                <w:b/>
                <w:bCs/>
              </w:rPr>
              <w:t>Форма, сроки и порядок оплаты</w:t>
            </w:r>
            <w:r w:rsidRPr="001E2FEA">
              <w:rPr>
                <w:rFonts w:ascii="Times New Roman" w:hAnsi="Times New Roman" w:cs="Times New Roman"/>
              </w:rPr>
              <w:t xml:space="preserve"> </w:t>
            </w:r>
            <w:r w:rsidRPr="001E2FEA">
              <w:rPr>
                <w:rFonts w:ascii="Times New Roman" w:hAnsi="Times New Roman" w:cs="Times New Roman"/>
                <w:b/>
              </w:rPr>
              <w:t>товара</w:t>
            </w:r>
          </w:p>
          <w:p w:rsidR="00231763" w:rsidRPr="001E2FEA" w:rsidRDefault="00231763" w:rsidP="009353C2">
            <w:pPr>
              <w:shd w:val="clear" w:color="auto" w:fill="FFFFFF"/>
              <w:ind w:firstLine="23"/>
              <w:rPr>
                <w:rFonts w:ascii="Times New Roman" w:hAnsi="Times New Roman" w:cs="Times New Roman"/>
                <w:b/>
                <w:bCs/>
              </w:rPr>
            </w:pPr>
          </w:p>
          <w:p w:rsidR="00231763" w:rsidRPr="001E2FEA" w:rsidRDefault="00231763" w:rsidP="009353C2">
            <w:pPr>
              <w:shd w:val="clear" w:color="auto" w:fill="FFFFFF"/>
              <w:ind w:firstLine="23"/>
              <w:rPr>
                <w:rFonts w:ascii="Times New Roman" w:hAnsi="Times New Roman" w:cs="Times New Roman"/>
              </w:rPr>
            </w:pPr>
          </w:p>
        </w:tc>
        <w:tc>
          <w:tcPr>
            <w:tcW w:w="0" w:type="auto"/>
            <w:shd w:val="clear" w:color="auto" w:fill="FFFFFF"/>
          </w:tcPr>
          <w:p w:rsidR="007A63E0" w:rsidRPr="007A63E0" w:rsidRDefault="007A63E0" w:rsidP="007A63E0">
            <w:pPr>
              <w:spacing w:after="0" w:line="240" w:lineRule="auto"/>
              <w:jc w:val="both"/>
              <w:rPr>
                <w:rFonts w:ascii="Times New Roman" w:hAnsi="Times New Roman" w:cs="Times New Roman"/>
              </w:rPr>
            </w:pPr>
            <w:r w:rsidRPr="007A63E0">
              <w:rPr>
                <w:rFonts w:ascii="Times New Roman" w:hAnsi="Times New Roman" w:cs="Times New Roman"/>
              </w:rPr>
              <w:t>- авансовый платеж в размере 30 % от суммы  договора производится в течение 5(пяти) календарных дней после подписания договора и получения Заказчиком счета от Подрядчика;</w:t>
            </w:r>
          </w:p>
          <w:p w:rsidR="00231763" w:rsidRPr="007A63E0" w:rsidRDefault="007A63E0" w:rsidP="007A63E0">
            <w:pPr>
              <w:shd w:val="clear" w:color="auto" w:fill="FFFFFF"/>
              <w:spacing w:after="0" w:line="240" w:lineRule="auto"/>
              <w:rPr>
                <w:rFonts w:ascii="Times New Roman" w:hAnsi="Times New Roman" w:cs="Times New Roman"/>
                <w:b/>
                <w:u w:val="single"/>
              </w:rPr>
            </w:pPr>
            <w:r w:rsidRPr="007A63E0">
              <w:rPr>
                <w:rFonts w:ascii="Times New Roman" w:hAnsi="Times New Roman" w:cs="Times New Roman"/>
              </w:rPr>
              <w:t>- расчет в размере 70% от стоимости договора производится в течение 10(десять) календарных дней после подписания  уполномоченными представителями Сторон Акта приемки выполненных работ (форма КС-2) и справки о затратах и стоимости выполненных работ (форма КС-3).</w:t>
            </w:r>
          </w:p>
        </w:tc>
      </w:tr>
      <w:tr w:rsidR="00231763" w:rsidRPr="001E2FEA" w:rsidTr="005D051E">
        <w:tblPrEx>
          <w:tblLook w:val="04A0"/>
        </w:tblPrEx>
        <w:trPr>
          <w:trHeight w:hRule="exact" w:val="1194"/>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spacing w:line="278" w:lineRule="exact"/>
              <w:ind w:firstLine="23"/>
              <w:rPr>
                <w:rFonts w:ascii="Times New Roman" w:hAnsi="Times New Roman" w:cs="Times New Roman"/>
              </w:rPr>
            </w:pPr>
            <w:r w:rsidRPr="001E2FEA">
              <w:rPr>
                <w:rFonts w:ascii="Times New Roman" w:hAnsi="Times New Roman" w:cs="Times New Roman"/>
                <w:b/>
                <w:bCs/>
              </w:rPr>
              <w:t>Сведения о валюте, используемой для формирования цены Договора и расчетов по Договору</w:t>
            </w:r>
          </w:p>
        </w:tc>
        <w:tc>
          <w:tcPr>
            <w:tcW w:w="0" w:type="auto"/>
            <w:shd w:val="clear" w:color="auto" w:fill="FFFFFF"/>
          </w:tcPr>
          <w:p w:rsidR="00231763" w:rsidRPr="001E2FEA" w:rsidRDefault="00231763" w:rsidP="009353C2">
            <w:pPr>
              <w:rPr>
                <w:rFonts w:ascii="Times New Roman" w:hAnsi="Times New Roman" w:cs="Times New Roman"/>
              </w:rPr>
            </w:pPr>
            <w:r w:rsidRPr="001E2FEA">
              <w:rPr>
                <w:rFonts w:ascii="Times New Roman" w:hAnsi="Times New Roman" w:cs="Times New Roman"/>
              </w:rPr>
              <w:t>Российский рубль</w:t>
            </w:r>
          </w:p>
        </w:tc>
      </w:tr>
      <w:tr w:rsidR="00231763" w:rsidRPr="001E2FEA" w:rsidTr="005D051E">
        <w:trPr>
          <w:trHeight w:hRule="exact" w:val="1191"/>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spacing w:line="278" w:lineRule="exact"/>
              <w:ind w:firstLine="23"/>
              <w:rPr>
                <w:rFonts w:ascii="Times New Roman" w:hAnsi="Times New Roman" w:cs="Times New Roman"/>
              </w:rPr>
            </w:pPr>
            <w:r w:rsidRPr="001E2FEA">
              <w:rPr>
                <w:rFonts w:ascii="Times New Roman" w:hAnsi="Times New Roman" w:cs="Times New Roman"/>
                <w:b/>
                <w:bCs/>
              </w:rPr>
              <w:t>Порядок применения официального курса иностранной валюты к рублю Российский федерации</w:t>
            </w:r>
          </w:p>
        </w:tc>
        <w:tc>
          <w:tcPr>
            <w:tcW w:w="0" w:type="auto"/>
            <w:shd w:val="clear" w:color="auto" w:fill="FFFFFF"/>
          </w:tcPr>
          <w:p w:rsidR="00231763" w:rsidRPr="001E2FEA" w:rsidRDefault="00231763" w:rsidP="009353C2">
            <w:pPr>
              <w:rPr>
                <w:rFonts w:ascii="Times New Roman" w:hAnsi="Times New Roman" w:cs="Times New Roman"/>
              </w:rPr>
            </w:pPr>
            <w:r w:rsidRPr="001E2FEA">
              <w:rPr>
                <w:rFonts w:ascii="Times New Roman" w:hAnsi="Times New Roman" w:cs="Times New Roman"/>
              </w:rPr>
              <w:t>Не установлено</w:t>
            </w:r>
          </w:p>
        </w:tc>
      </w:tr>
      <w:tr w:rsidR="00231763" w:rsidRPr="001E2FEA" w:rsidTr="005D051E">
        <w:trPr>
          <w:trHeight w:hRule="exact" w:val="648"/>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spacing w:line="283" w:lineRule="exact"/>
              <w:ind w:right="29" w:firstLine="23"/>
              <w:rPr>
                <w:rFonts w:ascii="Times New Roman" w:hAnsi="Times New Roman" w:cs="Times New Roman"/>
              </w:rPr>
            </w:pPr>
            <w:r w:rsidRPr="001E2FEA">
              <w:rPr>
                <w:rFonts w:ascii="Times New Roman" w:hAnsi="Times New Roman" w:cs="Times New Roman"/>
                <w:b/>
                <w:bCs/>
              </w:rPr>
              <w:t>Обеспечение заявки  на участие  в закупке</w:t>
            </w:r>
          </w:p>
        </w:tc>
        <w:tc>
          <w:tcPr>
            <w:tcW w:w="0" w:type="auto"/>
            <w:shd w:val="clear" w:color="auto" w:fill="FFFFFF"/>
          </w:tcPr>
          <w:p w:rsidR="00231763" w:rsidRPr="001E2FEA" w:rsidRDefault="00231763" w:rsidP="009353C2">
            <w:pPr>
              <w:rPr>
                <w:rFonts w:ascii="Times New Roman" w:hAnsi="Times New Roman" w:cs="Times New Roman"/>
              </w:rPr>
            </w:pPr>
            <w:r w:rsidRPr="001E2FEA">
              <w:rPr>
                <w:rFonts w:ascii="Times New Roman" w:hAnsi="Times New Roman" w:cs="Times New Roman"/>
              </w:rPr>
              <w:t>Не установлено</w:t>
            </w:r>
          </w:p>
        </w:tc>
      </w:tr>
      <w:tr w:rsidR="00231763" w:rsidRPr="001E2FEA" w:rsidTr="002C7D3C">
        <w:trPr>
          <w:trHeight w:hRule="exact" w:val="10232"/>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spacing w:line="274" w:lineRule="exact"/>
              <w:ind w:right="19" w:firstLine="23"/>
              <w:rPr>
                <w:rFonts w:ascii="Times New Roman" w:hAnsi="Times New Roman" w:cs="Times New Roman"/>
                <w:b/>
                <w:bCs/>
              </w:rPr>
            </w:pPr>
            <w:r w:rsidRPr="001E2FEA">
              <w:rPr>
                <w:rFonts w:ascii="Times New Roman" w:hAnsi="Times New Roman" w:cs="Times New Roman"/>
                <w:b/>
                <w:bCs/>
              </w:rPr>
              <w:t>Обязательные требования к Участникам закупки, установленные в соответствии с законодательством Российской Федерации и Заказчиком</w:t>
            </w:r>
          </w:p>
        </w:tc>
        <w:tc>
          <w:tcPr>
            <w:tcW w:w="0" w:type="auto"/>
            <w:shd w:val="clear" w:color="auto" w:fill="FFFFFF"/>
          </w:tcPr>
          <w:p w:rsidR="00EA3D59" w:rsidRPr="001E2FEA" w:rsidRDefault="00EA3D59" w:rsidP="00EA3D59">
            <w:pPr>
              <w:pStyle w:val="ConsPlusNormal"/>
              <w:widowControl/>
              <w:ind w:firstLine="426"/>
              <w:jc w:val="both"/>
              <w:rPr>
                <w:rFonts w:ascii="Times New Roman" w:hAnsi="Times New Roman" w:cs="Times New Roman"/>
                <w:sz w:val="22"/>
                <w:szCs w:val="22"/>
              </w:rPr>
            </w:pPr>
            <w:r w:rsidRPr="001E2FEA">
              <w:rPr>
                <w:rFonts w:ascii="Times New Roman" w:hAnsi="Times New Roman" w:cs="Times New Roman"/>
                <w:sz w:val="22"/>
                <w:szCs w:val="22"/>
              </w:rPr>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EA3D59" w:rsidRPr="001E2FEA" w:rsidRDefault="00EA3D59" w:rsidP="00EA3D59">
            <w:pPr>
              <w:pStyle w:val="ConsPlusNormal"/>
              <w:widowControl/>
              <w:ind w:firstLine="426"/>
              <w:jc w:val="both"/>
              <w:rPr>
                <w:rFonts w:ascii="Times New Roman" w:hAnsi="Times New Roman" w:cs="Times New Roman"/>
                <w:sz w:val="22"/>
                <w:szCs w:val="22"/>
              </w:rPr>
            </w:pPr>
            <w:r w:rsidRPr="001E2FEA">
              <w:rPr>
                <w:rFonts w:ascii="Times New Roman" w:hAnsi="Times New Roman" w:cs="Times New Roman"/>
                <w:sz w:val="22"/>
                <w:szCs w:val="22"/>
              </w:rPr>
              <w:t>Для участия в процедурах закупок участник закупок должен соответствовать следующим требованиям:</w:t>
            </w:r>
          </w:p>
          <w:p w:rsidR="00EA3D59" w:rsidRPr="001E2FEA" w:rsidRDefault="00EA3D59" w:rsidP="00EA3D59">
            <w:pPr>
              <w:pStyle w:val="ConsPlusNormal"/>
              <w:widowControl/>
              <w:ind w:firstLine="426"/>
              <w:jc w:val="both"/>
              <w:rPr>
                <w:rFonts w:ascii="Times New Roman" w:hAnsi="Times New Roman" w:cs="Times New Roman"/>
                <w:sz w:val="22"/>
                <w:szCs w:val="22"/>
              </w:rPr>
            </w:pPr>
            <w:r w:rsidRPr="001E2FEA">
              <w:rPr>
                <w:rFonts w:ascii="Times New Roman" w:hAnsi="Times New Roman" w:cs="Times New Roman"/>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EA3D59" w:rsidRPr="001E2FEA" w:rsidRDefault="00EA3D59" w:rsidP="00EA3D59">
            <w:pPr>
              <w:pStyle w:val="ConsPlusNormal"/>
              <w:widowControl/>
              <w:ind w:firstLine="426"/>
              <w:jc w:val="both"/>
              <w:rPr>
                <w:rFonts w:ascii="Times New Roman" w:hAnsi="Times New Roman" w:cs="Times New Roman"/>
                <w:sz w:val="22"/>
                <w:szCs w:val="22"/>
              </w:rPr>
            </w:pPr>
            <w:r w:rsidRPr="001E2FEA">
              <w:rPr>
                <w:rFonts w:ascii="Times New Roman" w:hAnsi="Times New Roman" w:cs="Times New Roman"/>
                <w:sz w:val="22"/>
                <w:szCs w:val="22"/>
              </w:rPr>
              <w:t xml:space="preserve">2. </w:t>
            </w:r>
            <w:proofErr w:type="spellStart"/>
            <w:r w:rsidRPr="001E2FEA">
              <w:rPr>
                <w:rFonts w:ascii="Times New Roman" w:hAnsi="Times New Roman" w:cs="Times New Roman"/>
                <w:sz w:val="22"/>
                <w:szCs w:val="22"/>
              </w:rPr>
              <w:t>Непроведение</w:t>
            </w:r>
            <w:proofErr w:type="spellEnd"/>
            <w:r w:rsidRPr="001E2FEA">
              <w:rPr>
                <w:rFonts w:ascii="Times New Roman" w:hAnsi="Times New Roman" w:cs="Times New Roman"/>
                <w:sz w:val="22"/>
                <w:szCs w:val="22"/>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EA3D59" w:rsidRPr="001E2FEA" w:rsidRDefault="00EA3D59" w:rsidP="00EA3D59">
            <w:pPr>
              <w:pStyle w:val="ConsPlusNormal"/>
              <w:widowControl/>
              <w:ind w:firstLine="426"/>
              <w:jc w:val="both"/>
              <w:rPr>
                <w:rFonts w:ascii="Times New Roman" w:hAnsi="Times New Roman" w:cs="Times New Roman"/>
                <w:sz w:val="22"/>
                <w:szCs w:val="22"/>
              </w:rPr>
            </w:pPr>
            <w:r w:rsidRPr="001E2FEA">
              <w:rPr>
                <w:rFonts w:ascii="Times New Roman" w:hAnsi="Times New Roman" w:cs="Times New Roman"/>
                <w:sz w:val="22"/>
                <w:szCs w:val="22"/>
              </w:rPr>
              <w:t xml:space="preserve">3. </w:t>
            </w:r>
            <w:proofErr w:type="spellStart"/>
            <w:r w:rsidRPr="001E2FEA">
              <w:rPr>
                <w:rFonts w:ascii="Times New Roman" w:hAnsi="Times New Roman" w:cs="Times New Roman"/>
                <w:sz w:val="22"/>
                <w:szCs w:val="22"/>
              </w:rPr>
              <w:t>Неприостановление</w:t>
            </w:r>
            <w:proofErr w:type="spellEnd"/>
            <w:r w:rsidRPr="001E2FEA">
              <w:rPr>
                <w:rFonts w:ascii="Times New Roman" w:hAnsi="Times New Roman" w:cs="Times New Roman"/>
                <w:sz w:val="22"/>
                <w:szCs w:val="22"/>
              </w:rPr>
              <w:t xml:space="preserve"> деятельности участника процедуры закупки в </w:t>
            </w:r>
            <w:proofErr w:type="gramStart"/>
            <w:r w:rsidRPr="001E2FEA">
              <w:rPr>
                <w:rFonts w:ascii="Times New Roman" w:hAnsi="Times New Roman" w:cs="Times New Roman"/>
                <w:sz w:val="22"/>
                <w:szCs w:val="22"/>
              </w:rPr>
              <w:t>порядке</w:t>
            </w:r>
            <w:proofErr w:type="gramEnd"/>
            <w:r w:rsidRPr="001E2FEA">
              <w:rPr>
                <w:rFonts w:ascii="Times New Roman" w:hAnsi="Times New Roman" w:cs="Times New Roman"/>
                <w:sz w:val="22"/>
                <w:szCs w:val="22"/>
              </w:rPr>
              <w:t xml:space="preserve"> предусмотренном Кодексом Российской Федерации об административных правоотношениях, на день подачи заявки на участие в процедурах закупок;</w:t>
            </w:r>
          </w:p>
          <w:p w:rsidR="00EA3D59" w:rsidRPr="001E2FEA" w:rsidRDefault="00EA3D59" w:rsidP="00EA3D59">
            <w:pPr>
              <w:pStyle w:val="ConsPlusNormal"/>
              <w:widowControl/>
              <w:ind w:firstLine="426"/>
              <w:jc w:val="both"/>
              <w:rPr>
                <w:rFonts w:ascii="Times New Roman" w:hAnsi="Times New Roman" w:cs="Times New Roman"/>
                <w:sz w:val="22"/>
                <w:szCs w:val="22"/>
              </w:rPr>
            </w:pPr>
            <w:r w:rsidRPr="001E2FEA">
              <w:rPr>
                <w:rFonts w:ascii="Times New Roman" w:hAnsi="Times New Roman" w:cs="Times New Roman"/>
                <w:sz w:val="22"/>
                <w:szCs w:val="22"/>
              </w:rPr>
              <w:t>4. 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w:t>
            </w:r>
          </w:p>
          <w:p w:rsidR="00231763" w:rsidRPr="001E2FEA" w:rsidRDefault="00EA3D59" w:rsidP="00EA3D59">
            <w:pPr>
              <w:shd w:val="clear" w:color="auto" w:fill="FFFFFF"/>
              <w:spacing w:line="240" w:lineRule="auto"/>
              <w:ind w:right="86" w:firstLine="498"/>
              <w:jc w:val="both"/>
              <w:rPr>
                <w:rFonts w:ascii="Times New Roman" w:hAnsi="Times New Roman" w:cs="Times New Roman"/>
              </w:rPr>
            </w:pPr>
            <w:r w:rsidRPr="001E2FEA">
              <w:rPr>
                <w:rFonts w:ascii="Times New Roman" w:hAnsi="Times New Roman" w:cs="Times New Roman"/>
              </w:rPr>
              <w:t xml:space="preserve">5. Отсутствие сведений об участнике закупок в реестре недобросовестных поставщиков, предусмотренном Федеральным законом от 18.07.2011 г. №223-ФЗ «О закупках товаров, работ и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r>
      <w:tr w:rsidR="00231763" w:rsidRPr="001E2FEA" w:rsidTr="001E2FEA">
        <w:trPr>
          <w:trHeight w:hRule="exact" w:val="13340"/>
        </w:trPr>
        <w:tc>
          <w:tcPr>
            <w:tcW w:w="0" w:type="auto"/>
            <w:shd w:val="clear" w:color="auto" w:fill="FFFFFF"/>
          </w:tcPr>
          <w:p w:rsidR="00231763" w:rsidRPr="001E2FEA" w:rsidRDefault="00231763" w:rsidP="00231763">
            <w:pPr>
              <w:numPr>
                <w:ilvl w:val="0"/>
                <w:numId w:val="25"/>
              </w:numPr>
              <w:spacing w:after="60" w:line="240" w:lineRule="auto"/>
              <w:contextualSpacing/>
              <w:rPr>
                <w:rFonts w:ascii="Times New Roman" w:hAnsi="Times New Roman" w:cs="Times New Roman"/>
                <w:b/>
              </w:rPr>
            </w:pPr>
          </w:p>
        </w:tc>
        <w:tc>
          <w:tcPr>
            <w:tcW w:w="0" w:type="auto"/>
            <w:shd w:val="clear" w:color="auto" w:fill="FFFFFF"/>
          </w:tcPr>
          <w:p w:rsidR="00231763" w:rsidRPr="001E2FEA" w:rsidRDefault="00231763" w:rsidP="009353C2">
            <w:pPr>
              <w:spacing w:after="60"/>
              <w:contextualSpacing/>
              <w:rPr>
                <w:rFonts w:ascii="Times New Roman" w:hAnsi="Times New Roman" w:cs="Times New Roman"/>
                <w:b/>
              </w:rPr>
            </w:pPr>
            <w:r w:rsidRPr="001E2FEA">
              <w:rPr>
                <w:rFonts w:ascii="Times New Roman" w:hAnsi="Times New Roman" w:cs="Times New Roman"/>
                <w:b/>
              </w:rPr>
              <w:t>Документы, подтверждающие соответствие Участника установленным требованиям</w:t>
            </w:r>
          </w:p>
        </w:tc>
        <w:tc>
          <w:tcPr>
            <w:tcW w:w="0" w:type="auto"/>
            <w:shd w:val="clear" w:color="auto" w:fill="FFFFFF"/>
          </w:tcPr>
          <w:p w:rsidR="005D051E" w:rsidRPr="001E2FEA" w:rsidRDefault="005D051E" w:rsidP="005D051E">
            <w:pPr>
              <w:shd w:val="clear" w:color="auto" w:fill="FFFFFF"/>
              <w:tabs>
                <w:tab w:val="left" w:pos="778"/>
              </w:tabs>
              <w:spacing w:after="0" w:line="20" w:lineRule="atLeast"/>
              <w:jc w:val="both"/>
              <w:rPr>
                <w:rFonts w:ascii="Times New Roman" w:hAnsi="Times New Roman" w:cs="Times New Roman"/>
              </w:rPr>
            </w:pPr>
            <w:proofErr w:type="gramStart"/>
            <w:r w:rsidRPr="001E2FEA">
              <w:rPr>
                <w:rFonts w:ascii="Times New Roman" w:hAnsi="Times New Roman" w:cs="Times New Roman"/>
              </w:rPr>
              <w:t>1. полученную не ранее чем за шесть месяцев до дня размещения на официальном сайте извещения о закупке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закупке выписку из единого государственного реестра индивидуальных предпринимателей или нотариально заверенную копию</w:t>
            </w:r>
            <w:proofErr w:type="gramEnd"/>
            <w:r w:rsidRPr="001E2FEA">
              <w:rPr>
                <w:rFonts w:ascii="Times New Roman" w:hAnsi="Times New Roman" w:cs="Times New Roman"/>
              </w:rPr>
              <w:t xml:space="preserve"> такой выписки (для индивидуальных предпринимателей), копии документов, удостоверяющих личность (для иных физических лиц);</w:t>
            </w:r>
          </w:p>
          <w:p w:rsidR="005D051E" w:rsidRPr="001E2FEA" w:rsidRDefault="005D051E" w:rsidP="005D051E">
            <w:pPr>
              <w:shd w:val="clear" w:color="auto" w:fill="FFFFFF"/>
              <w:tabs>
                <w:tab w:val="left" w:pos="778"/>
              </w:tabs>
              <w:spacing w:after="0" w:line="20" w:lineRule="atLeast"/>
              <w:jc w:val="both"/>
              <w:rPr>
                <w:rFonts w:ascii="Times New Roman" w:hAnsi="Times New Roman" w:cs="Times New Roman"/>
              </w:rPr>
            </w:pPr>
            <w:proofErr w:type="gramStart"/>
            <w:r w:rsidRPr="001E2FEA">
              <w:rPr>
                <w:rFonts w:ascii="Times New Roman" w:hAnsi="Times New Roman" w:cs="Times New Roman"/>
              </w:rPr>
              <w:t>2.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1E2FEA">
              <w:rPr>
                <w:rFonts w:ascii="Times New Roman" w:hAnsi="Times New Roman" w:cs="Times New Roman"/>
              </w:rPr>
              <w:t xml:space="preserve"> В случае</w:t>
            </w:r>
            <w:proofErr w:type="gramStart"/>
            <w:r w:rsidRPr="001E2FEA">
              <w:rPr>
                <w:rFonts w:ascii="Times New Roman" w:hAnsi="Times New Roman" w:cs="Times New Roman"/>
              </w:rPr>
              <w:t>,</w:t>
            </w:r>
            <w:proofErr w:type="gramEnd"/>
            <w:r w:rsidRPr="001E2FEA">
              <w:rPr>
                <w:rFonts w:ascii="Times New Roman" w:hAnsi="Times New Roman" w:cs="Times New Roman"/>
              </w:rPr>
              <w:t xml:space="preserve"> если от имени юридического лица действует иное лицо, заявка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1E2FEA">
              <w:rPr>
                <w:rFonts w:ascii="Times New Roman" w:hAnsi="Times New Roman" w:cs="Times New Roman"/>
              </w:rPr>
              <w:t>,</w:t>
            </w:r>
            <w:proofErr w:type="gramEnd"/>
            <w:r w:rsidRPr="001E2FEA">
              <w:rPr>
                <w:rFonts w:ascii="Times New Roman" w:hAnsi="Times New Roman" w:cs="Times New Roman"/>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5D051E" w:rsidRPr="001E2FEA" w:rsidRDefault="005D051E" w:rsidP="005D051E">
            <w:pPr>
              <w:shd w:val="clear" w:color="auto" w:fill="FFFFFF"/>
              <w:tabs>
                <w:tab w:val="left" w:pos="778"/>
              </w:tabs>
              <w:spacing w:after="0" w:line="20" w:lineRule="atLeast"/>
              <w:jc w:val="both"/>
              <w:rPr>
                <w:rFonts w:ascii="Times New Roman" w:hAnsi="Times New Roman" w:cs="Times New Roman"/>
              </w:rPr>
            </w:pPr>
            <w:r w:rsidRPr="001E2FEA">
              <w:rPr>
                <w:rFonts w:ascii="Times New Roman" w:hAnsi="Times New Roman" w:cs="Times New Roman"/>
              </w:rPr>
              <w:t>3. копии учредительных документов (для юридических лиц);</w:t>
            </w:r>
          </w:p>
          <w:p w:rsidR="005D051E" w:rsidRPr="001E2FEA" w:rsidRDefault="005D051E" w:rsidP="005D051E">
            <w:pPr>
              <w:shd w:val="clear" w:color="auto" w:fill="FFFFFF"/>
              <w:tabs>
                <w:tab w:val="left" w:pos="778"/>
              </w:tabs>
              <w:spacing w:after="0" w:line="20" w:lineRule="atLeast"/>
              <w:jc w:val="both"/>
              <w:rPr>
                <w:rFonts w:ascii="Times New Roman" w:hAnsi="Times New Roman" w:cs="Times New Roman"/>
              </w:rPr>
            </w:pPr>
            <w:r w:rsidRPr="001E2FEA">
              <w:rPr>
                <w:rFonts w:ascii="Times New Roman" w:hAnsi="Times New Roman" w:cs="Times New Roman"/>
              </w:rPr>
              <w:t xml:space="preserve">4. сведения в виде отдельных Справок, подписанных </w:t>
            </w:r>
            <w:r w:rsidRPr="001E2FEA">
              <w:rPr>
                <w:rFonts w:ascii="Times New Roman" w:hAnsi="Times New Roman" w:cs="Times New Roman"/>
                <w:u w:val="single"/>
              </w:rPr>
              <w:t>руководителем</w:t>
            </w:r>
            <w:r w:rsidRPr="001E2FEA">
              <w:rPr>
                <w:rFonts w:ascii="Times New Roman" w:hAnsi="Times New Roman" w:cs="Times New Roman"/>
              </w:rPr>
              <w:t xml:space="preserve"> Участника – юридического лица или индивидуальным предпринимателем о </w:t>
            </w:r>
            <w:proofErr w:type="spellStart"/>
            <w:r w:rsidRPr="001E2FEA">
              <w:rPr>
                <w:rFonts w:ascii="Times New Roman" w:hAnsi="Times New Roman" w:cs="Times New Roman"/>
              </w:rPr>
              <w:t>непроведении</w:t>
            </w:r>
            <w:proofErr w:type="spellEnd"/>
            <w:r w:rsidRPr="001E2FEA">
              <w:rPr>
                <w:rFonts w:ascii="Times New Roman" w:hAnsi="Times New Roman" w:cs="Times New Roman"/>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о </w:t>
            </w:r>
            <w:proofErr w:type="spellStart"/>
            <w:r w:rsidRPr="001E2FEA">
              <w:rPr>
                <w:rFonts w:ascii="Times New Roman" w:hAnsi="Times New Roman" w:cs="Times New Roman"/>
              </w:rPr>
              <w:t>неприостановлении</w:t>
            </w:r>
            <w:proofErr w:type="spellEnd"/>
            <w:r w:rsidRPr="001E2FEA">
              <w:rPr>
                <w:rFonts w:ascii="Times New Roman" w:hAnsi="Times New Roman" w:cs="Times New Roman"/>
              </w:rPr>
              <w:t xml:space="preserve"> деятельности участника процедуры закупки в </w:t>
            </w:r>
            <w:proofErr w:type="gramStart"/>
            <w:r w:rsidRPr="001E2FEA">
              <w:rPr>
                <w:rFonts w:ascii="Times New Roman" w:hAnsi="Times New Roman" w:cs="Times New Roman"/>
              </w:rPr>
              <w:t>порядке</w:t>
            </w:r>
            <w:proofErr w:type="gramEnd"/>
            <w:r w:rsidRPr="001E2FEA">
              <w:rPr>
                <w:rFonts w:ascii="Times New Roman" w:hAnsi="Times New Roman" w:cs="Times New Roman"/>
              </w:rPr>
              <w:t xml:space="preserve"> предусмотренном Кодексом Российской Федерации об административных правоотношениях, на день подачи заявки на участие в процедурах закупок (справки должны содержать даты и исходящие номера);</w:t>
            </w:r>
          </w:p>
          <w:p w:rsidR="005D051E" w:rsidRPr="001E2FEA" w:rsidRDefault="005D051E" w:rsidP="005D051E">
            <w:pPr>
              <w:shd w:val="clear" w:color="auto" w:fill="FFFFFF"/>
              <w:tabs>
                <w:tab w:val="left" w:pos="778"/>
              </w:tabs>
              <w:spacing w:after="0" w:line="20" w:lineRule="atLeast"/>
              <w:jc w:val="both"/>
              <w:rPr>
                <w:rFonts w:ascii="Times New Roman" w:hAnsi="Times New Roman" w:cs="Times New Roman"/>
              </w:rPr>
            </w:pPr>
            <w:r w:rsidRPr="001E2FEA">
              <w:rPr>
                <w:rFonts w:ascii="Times New Roman" w:hAnsi="Times New Roman" w:cs="Times New Roman"/>
              </w:rPr>
              <w:t>5. справка о состоянии задолженности по налогам и сборам, полученная в налоговом органе по месту постановки на налоговый учет участника – юридического лица или индивидуального предпринимателя, а также справки из уполномоченных налоговых органов на территории Новгородской области, если Участник является плательщиком налогов на территории области.</w:t>
            </w:r>
          </w:p>
          <w:p w:rsidR="00231763" w:rsidRPr="001E2FEA" w:rsidRDefault="00231763" w:rsidP="009353C2">
            <w:pPr>
              <w:spacing w:after="60"/>
              <w:contextualSpacing/>
              <w:rPr>
                <w:rFonts w:ascii="Times New Roman" w:hAnsi="Times New Roman" w:cs="Times New Roman"/>
              </w:rPr>
            </w:pPr>
          </w:p>
        </w:tc>
      </w:tr>
      <w:tr w:rsidR="00231763" w:rsidRPr="001E2FEA" w:rsidTr="005D051E">
        <w:trPr>
          <w:trHeight w:hRule="exact" w:val="709"/>
        </w:trPr>
        <w:tc>
          <w:tcPr>
            <w:tcW w:w="0" w:type="auto"/>
            <w:shd w:val="clear" w:color="auto" w:fill="FFFFFF"/>
          </w:tcPr>
          <w:p w:rsidR="00231763" w:rsidRPr="001E2FEA" w:rsidRDefault="00231763" w:rsidP="00231763">
            <w:pPr>
              <w:numPr>
                <w:ilvl w:val="0"/>
                <w:numId w:val="25"/>
              </w:numPr>
              <w:spacing w:after="60" w:line="240" w:lineRule="auto"/>
              <w:contextualSpacing/>
              <w:rPr>
                <w:rFonts w:ascii="Times New Roman" w:hAnsi="Times New Roman" w:cs="Times New Roman"/>
                <w:b/>
              </w:rPr>
            </w:pPr>
          </w:p>
        </w:tc>
        <w:tc>
          <w:tcPr>
            <w:tcW w:w="0" w:type="auto"/>
            <w:shd w:val="clear" w:color="auto" w:fill="FFFFFF"/>
          </w:tcPr>
          <w:p w:rsidR="00231763" w:rsidRPr="001E2FEA" w:rsidRDefault="00231763" w:rsidP="002C7D3C">
            <w:pPr>
              <w:spacing w:after="60"/>
              <w:contextualSpacing/>
              <w:rPr>
                <w:rFonts w:ascii="Times New Roman" w:hAnsi="Times New Roman" w:cs="Times New Roman"/>
                <w:b/>
              </w:rPr>
            </w:pPr>
            <w:r w:rsidRPr="001E2FEA">
              <w:rPr>
                <w:rFonts w:ascii="Times New Roman" w:hAnsi="Times New Roman" w:cs="Times New Roman"/>
                <w:b/>
              </w:rPr>
              <w:t xml:space="preserve">Требования, установленные Заказчиком к качеству </w:t>
            </w:r>
            <w:r w:rsidR="002C7D3C" w:rsidRPr="001E2FEA">
              <w:rPr>
                <w:rFonts w:ascii="Times New Roman" w:hAnsi="Times New Roman" w:cs="Times New Roman"/>
                <w:b/>
              </w:rPr>
              <w:t>работ</w:t>
            </w:r>
          </w:p>
        </w:tc>
        <w:tc>
          <w:tcPr>
            <w:tcW w:w="0" w:type="auto"/>
            <w:shd w:val="clear" w:color="auto" w:fill="FFFFFF"/>
          </w:tcPr>
          <w:p w:rsidR="00231763" w:rsidRPr="005E0503" w:rsidRDefault="002C7D3C" w:rsidP="009353C2">
            <w:pPr>
              <w:suppressLineNumbers/>
              <w:suppressAutoHyphens/>
              <w:spacing w:after="60"/>
              <w:ind w:left="34"/>
              <w:rPr>
                <w:rFonts w:ascii="Times New Roman" w:hAnsi="Times New Roman" w:cs="Times New Roman"/>
                <w:lang w:eastAsia="ar-SA"/>
              </w:rPr>
            </w:pPr>
            <w:r w:rsidRPr="005E0503">
              <w:rPr>
                <w:rFonts w:ascii="Times New Roman" w:hAnsi="Times New Roman" w:cs="Times New Roman"/>
              </w:rPr>
              <w:t>Требования изложены в Приложении № 1 к Документации</w:t>
            </w:r>
            <w:r w:rsidR="00EE5D9A" w:rsidRPr="005E0503">
              <w:rPr>
                <w:rFonts w:ascii="Times New Roman" w:hAnsi="Times New Roman" w:cs="Times New Roman"/>
              </w:rPr>
              <w:t xml:space="preserve"> (Техническое задание)</w:t>
            </w:r>
          </w:p>
        </w:tc>
      </w:tr>
      <w:tr w:rsidR="00231763" w:rsidRPr="001E2FEA" w:rsidTr="005E5053">
        <w:trPr>
          <w:trHeight w:hRule="exact" w:val="15750"/>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ind w:firstLine="23"/>
              <w:rPr>
                <w:rFonts w:ascii="Times New Roman" w:hAnsi="Times New Roman" w:cs="Times New Roman"/>
              </w:rPr>
            </w:pPr>
            <w:r w:rsidRPr="001E2FEA">
              <w:rPr>
                <w:rFonts w:ascii="Times New Roman" w:hAnsi="Times New Roman" w:cs="Times New Roman"/>
                <w:b/>
                <w:bCs/>
              </w:rPr>
              <w:t>Требования к</w:t>
            </w:r>
            <w:r w:rsidR="00236FAA">
              <w:rPr>
                <w:rFonts w:ascii="Times New Roman" w:hAnsi="Times New Roman" w:cs="Times New Roman"/>
                <w:b/>
                <w:bCs/>
              </w:rPr>
              <w:t xml:space="preserve"> содержанию, форме, оформлению и</w:t>
            </w:r>
            <w:r w:rsidRPr="001E2FEA">
              <w:rPr>
                <w:rFonts w:ascii="Times New Roman" w:hAnsi="Times New Roman" w:cs="Times New Roman"/>
                <w:b/>
                <w:bCs/>
              </w:rPr>
              <w:t xml:space="preserve"> составу заявки</w:t>
            </w:r>
          </w:p>
        </w:tc>
        <w:tc>
          <w:tcPr>
            <w:tcW w:w="0" w:type="auto"/>
            <w:shd w:val="clear" w:color="auto" w:fill="FFFFFF"/>
          </w:tcPr>
          <w:p w:rsidR="00236FAA" w:rsidRPr="00236FAA" w:rsidRDefault="00236FAA" w:rsidP="00236FAA">
            <w:pPr>
              <w:autoSpaceDE w:val="0"/>
              <w:autoSpaceDN w:val="0"/>
              <w:adjustRightInd w:val="0"/>
              <w:spacing w:after="0" w:line="240" w:lineRule="auto"/>
              <w:ind w:left="29" w:right="167" w:hanging="29"/>
              <w:jc w:val="both"/>
              <w:rPr>
                <w:rFonts w:ascii="Times New Roman" w:hAnsi="Times New Roman" w:cs="Times New Roman"/>
                <w:lang w:eastAsia="ru-RU"/>
              </w:rPr>
            </w:pPr>
            <w:r w:rsidRPr="00236FAA">
              <w:rPr>
                <w:rFonts w:ascii="Times New Roman" w:hAnsi="Times New Roman" w:cs="Times New Roman"/>
                <w:lang w:eastAsia="ru-RU"/>
              </w:rPr>
              <w:t xml:space="preserve">Котировочные заявки на участие в проведении запроса котировок могут быть представлены в письменной форме или в форме </w:t>
            </w:r>
            <w:r w:rsidRPr="003E3DE5">
              <w:rPr>
                <w:rFonts w:ascii="Times New Roman" w:hAnsi="Times New Roman" w:cs="Times New Roman"/>
                <w:lang w:eastAsia="ru-RU"/>
              </w:rPr>
              <w:t xml:space="preserve">электронного документа. </w:t>
            </w:r>
            <w:proofErr w:type="gramStart"/>
            <w:r w:rsidRPr="003E3DE5">
              <w:rPr>
                <w:rFonts w:ascii="Times New Roman" w:hAnsi="Times New Roman" w:cs="Times New Roman"/>
                <w:lang w:eastAsia="ru-RU"/>
              </w:rPr>
              <w:t xml:space="preserve">При этом </w:t>
            </w:r>
            <w:r w:rsidR="003E3DE5" w:rsidRPr="003E3DE5">
              <w:rPr>
                <w:rFonts w:ascii="Times New Roman" w:hAnsi="Times New Roman" w:cs="Times New Roman"/>
              </w:rPr>
              <w:t xml:space="preserve">Котировочные заявки в письменной форме должны быть заверены подписью руководителя участника размещения заказа или иного лица, уполномоченного выступать от имени участника размещения заказа, а также заверены печатью (при подаче котировочной заявки в письменной форме использование факсимиле не допускается), </w:t>
            </w:r>
            <w:r w:rsidRPr="003E3DE5">
              <w:rPr>
                <w:rFonts w:ascii="Times New Roman" w:hAnsi="Times New Roman" w:cs="Times New Roman"/>
                <w:lang w:eastAsia="ru-RU"/>
              </w:rPr>
              <w:t>котировочная заявка в форме электронного документа, должна быть подписана усиленной электронной подписью и подана с использованием единой информационной системы</w:t>
            </w:r>
            <w:r w:rsidRPr="00236FAA">
              <w:rPr>
                <w:rFonts w:ascii="Times New Roman" w:hAnsi="Times New Roman" w:cs="Times New Roman"/>
                <w:lang w:eastAsia="ru-RU"/>
              </w:rPr>
              <w:t>.</w:t>
            </w:r>
            <w:proofErr w:type="gramEnd"/>
          </w:p>
          <w:p w:rsidR="00236FAA" w:rsidRPr="00236FAA" w:rsidRDefault="00236FAA" w:rsidP="00236FAA">
            <w:pPr>
              <w:spacing w:after="0" w:line="240" w:lineRule="auto"/>
              <w:ind w:left="29" w:hanging="29"/>
              <w:jc w:val="both"/>
              <w:rPr>
                <w:rFonts w:ascii="Times New Roman" w:hAnsi="Times New Roman" w:cs="Times New Roman"/>
                <w:lang w:eastAsia="ru-RU"/>
              </w:rPr>
            </w:pPr>
            <w:r w:rsidRPr="00236FAA">
              <w:rPr>
                <w:rFonts w:ascii="Times New Roman" w:hAnsi="Times New Roman" w:cs="Times New Roman"/>
                <w:lang w:eastAsia="ru-RU"/>
              </w:rPr>
              <w:t xml:space="preserve">Котировочные заявки, в том числе подаваемые в форме электронного документа, должны быть оформлены по форме, представленной в приложении № </w:t>
            </w:r>
            <w:r w:rsidR="00B35AAF">
              <w:rPr>
                <w:rFonts w:ascii="Times New Roman" w:hAnsi="Times New Roman" w:cs="Times New Roman"/>
                <w:lang w:eastAsia="ru-RU"/>
              </w:rPr>
              <w:t>2</w:t>
            </w:r>
            <w:r w:rsidRPr="00236FAA">
              <w:rPr>
                <w:rFonts w:ascii="Times New Roman" w:hAnsi="Times New Roman" w:cs="Times New Roman"/>
                <w:lang w:eastAsia="ru-RU"/>
              </w:rPr>
              <w:t xml:space="preserve"> к </w:t>
            </w:r>
            <w:r w:rsidR="00B35AAF">
              <w:rPr>
                <w:rFonts w:ascii="Times New Roman" w:hAnsi="Times New Roman" w:cs="Times New Roman"/>
                <w:lang w:eastAsia="ru-RU"/>
              </w:rPr>
              <w:t>Документации</w:t>
            </w:r>
            <w:r w:rsidRPr="00236FAA">
              <w:rPr>
                <w:rFonts w:ascii="Times New Roman" w:hAnsi="Times New Roman" w:cs="Times New Roman"/>
                <w:lang w:eastAsia="ru-RU"/>
              </w:rPr>
              <w:t xml:space="preserve"> о проведении запроса котировок.</w:t>
            </w:r>
          </w:p>
          <w:p w:rsidR="00236FAA" w:rsidRDefault="00236FAA" w:rsidP="00236FAA">
            <w:pPr>
              <w:spacing w:after="0" w:line="240" w:lineRule="auto"/>
              <w:jc w:val="both"/>
              <w:rPr>
                <w:rFonts w:ascii="Times New Roman" w:hAnsi="Times New Roman" w:cs="Times New Roman"/>
              </w:rPr>
            </w:pPr>
            <w:r>
              <w:rPr>
                <w:rFonts w:ascii="Times New Roman" w:hAnsi="Times New Roman" w:cs="Times New Roman"/>
              </w:rPr>
              <w:t>Заявка должна содержать:</w:t>
            </w:r>
          </w:p>
          <w:p w:rsidR="002C7D3C" w:rsidRPr="001E2FEA" w:rsidRDefault="003164DB" w:rsidP="002C7D3C">
            <w:pPr>
              <w:spacing w:after="0" w:line="240" w:lineRule="auto"/>
              <w:jc w:val="both"/>
              <w:rPr>
                <w:rFonts w:ascii="Times New Roman" w:hAnsi="Times New Roman" w:cs="Times New Roman"/>
              </w:rPr>
            </w:pPr>
            <w:r w:rsidRPr="001E2FEA">
              <w:rPr>
                <w:rFonts w:ascii="Times New Roman" w:hAnsi="Times New Roman" w:cs="Times New Roman"/>
              </w:rPr>
              <w:t>Д</w:t>
            </w:r>
            <w:r w:rsidR="002C7D3C" w:rsidRPr="001E2FEA">
              <w:rPr>
                <w:rFonts w:ascii="Times New Roman" w:hAnsi="Times New Roman" w:cs="Times New Roman"/>
              </w:rPr>
              <w:t>ля юридического лица, индивидуального предпринимателя, физического лица:</w:t>
            </w:r>
          </w:p>
          <w:p w:rsidR="003164DB" w:rsidRPr="001E2FEA" w:rsidRDefault="002C7D3C" w:rsidP="002C7D3C">
            <w:pPr>
              <w:spacing w:after="0" w:line="240" w:lineRule="auto"/>
              <w:jc w:val="both"/>
              <w:rPr>
                <w:rFonts w:ascii="Times New Roman" w:hAnsi="Times New Roman" w:cs="Times New Roman"/>
              </w:rPr>
            </w:pPr>
            <w:r w:rsidRPr="001E2FEA">
              <w:rPr>
                <w:rFonts w:ascii="Times New Roman" w:hAnsi="Times New Roman" w:cs="Times New Roman"/>
              </w:rPr>
              <w:t xml:space="preserve">а) </w:t>
            </w:r>
            <w:r w:rsidR="003164DB" w:rsidRPr="001E2FEA">
              <w:rPr>
                <w:rFonts w:ascii="Times New Roman" w:hAnsi="Times New Roman" w:cs="Times New Roman"/>
              </w:rPr>
              <w:t>документы или копии документов, перечень которых определен п. 13 документации о проведении запроса котировок;</w:t>
            </w:r>
          </w:p>
          <w:p w:rsidR="003164DB" w:rsidRPr="001E2FEA" w:rsidRDefault="002C7D3C" w:rsidP="003164DB">
            <w:pPr>
              <w:spacing w:after="0" w:line="240" w:lineRule="auto"/>
              <w:jc w:val="both"/>
              <w:rPr>
                <w:rFonts w:ascii="Times New Roman" w:hAnsi="Times New Roman" w:cs="Times New Roman"/>
              </w:rPr>
            </w:pPr>
            <w:r w:rsidRPr="001E2FEA">
              <w:rPr>
                <w:rFonts w:ascii="Times New Roman" w:hAnsi="Times New Roman" w:cs="Times New Roman"/>
              </w:rPr>
              <w:t xml:space="preserve">б) </w:t>
            </w:r>
            <w:r w:rsidR="003164DB" w:rsidRPr="001E2FEA">
              <w:rPr>
                <w:rFonts w:ascii="Times New Roman" w:hAnsi="Times New Roman" w:cs="Times New Roman"/>
              </w:rPr>
              <w:t>анкету участника закупки по установленной в документации о проведении запроса котировок форме;</w:t>
            </w:r>
          </w:p>
          <w:p w:rsidR="002C7D3C" w:rsidRPr="001E2FEA" w:rsidRDefault="003164DB" w:rsidP="002C7D3C">
            <w:pPr>
              <w:spacing w:after="0" w:line="240" w:lineRule="auto"/>
              <w:jc w:val="both"/>
              <w:rPr>
                <w:rFonts w:ascii="Times New Roman" w:hAnsi="Times New Roman" w:cs="Times New Roman"/>
              </w:rPr>
            </w:pPr>
            <w:r w:rsidRPr="001E2FEA">
              <w:rPr>
                <w:rFonts w:ascii="Times New Roman" w:hAnsi="Times New Roman" w:cs="Times New Roman"/>
              </w:rPr>
              <w:t>в)</w:t>
            </w:r>
            <w:r w:rsidR="005E5053">
              <w:rPr>
                <w:rFonts w:ascii="Times New Roman" w:hAnsi="Times New Roman" w:cs="Times New Roman"/>
              </w:rPr>
              <w:t xml:space="preserve"> </w:t>
            </w:r>
            <w:r w:rsidRPr="001E2FEA">
              <w:rPr>
                <w:rFonts w:ascii="Times New Roman" w:hAnsi="Times New Roman" w:cs="Times New Roman"/>
              </w:rPr>
              <w:t>заполненную форму котировочной заявки в соответствии с требованиями документации о проведении запроса котировок (оригинал), содержащую:</w:t>
            </w:r>
          </w:p>
          <w:p w:rsidR="002C7D3C" w:rsidRPr="001E2FEA" w:rsidRDefault="002C7D3C" w:rsidP="002C7D3C">
            <w:pPr>
              <w:spacing w:after="0" w:line="240" w:lineRule="auto"/>
              <w:jc w:val="both"/>
              <w:rPr>
                <w:rFonts w:ascii="Times New Roman" w:hAnsi="Times New Roman" w:cs="Times New Roman"/>
              </w:rPr>
            </w:pPr>
            <w:r w:rsidRPr="001E2FEA">
              <w:rPr>
                <w:rFonts w:ascii="Times New Roman" w:hAnsi="Times New Roman" w:cs="Times New Roman"/>
              </w:rPr>
              <w:t xml:space="preserve"> </w:t>
            </w:r>
            <w:r w:rsidR="003164DB" w:rsidRPr="001E2FEA">
              <w:rPr>
                <w:rFonts w:ascii="Times New Roman" w:hAnsi="Times New Roman" w:cs="Times New Roman"/>
              </w:rPr>
              <w:t>-</w:t>
            </w:r>
            <w:r w:rsidRPr="001E2FEA">
              <w:rPr>
                <w:rFonts w:ascii="Times New Roman" w:hAnsi="Times New Roman" w:cs="Times New Roman"/>
              </w:rPr>
              <w:t>согласие участника закупки исполнить условия договора, указанные в документации о проведении запроса котировок;</w:t>
            </w:r>
          </w:p>
          <w:p w:rsidR="002C7D3C" w:rsidRPr="001E2FEA" w:rsidRDefault="002C7D3C" w:rsidP="002C7D3C">
            <w:pPr>
              <w:spacing w:after="0" w:line="240" w:lineRule="auto"/>
              <w:jc w:val="both"/>
              <w:rPr>
                <w:rFonts w:ascii="Times New Roman" w:hAnsi="Times New Roman" w:cs="Times New Roman"/>
              </w:rPr>
            </w:pPr>
            <w:r w:rsidRPr="001E2FEA">
              <w:rPr>
                <w:rFonts w:ascii="Times New Roman" w:hAnsi="Times New Roman" w:cs="Times New Roman"/>
              </w:rPr>
              <w:t xml:space="preserve"> </w:t>
            </w:r>
            <w:r w:rsidR="003164DB" w:rsidRPr="001E2FEA">
              <w:rPr>
                <w:rFonts w:ascii="Times New Roman" w:hAnsi="Times New Roman" w:cs="Times New Roman"/>
              </w:rPr>
              <w:t>-</w:t>
            </w:r>
            <w:r w:rsidRPr="001E2FEA">
              <w:rPr>
                <w:rFonts w:ascii="Times New Roman" w:hAnsi="Times New Roman" w:cs="Times New Roman"/>
              </w:rPr>
              <w:t>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C7D3C" w:rsidRPr="001E2FEA" w:rsidRDefault="003164DB" w:rsidP="001E2FEA">
            <w:pPr>
              <w:spacing w:after="0" w:line="240" w:lineRule="auto"/>
              <w:jc w:val="both"/>
              <w:rPr>
                <w:rFonts w:ascii="Times New Roman" w:hAnsi="Times New Roman" w:cs="Times New Roman"/>
              </w:rPr>
            </w:pPr>
            <w:r w:rsidRPr="001E2FEA">
              <w:rPr>
                <w:rFonts w:ascii="Times New Roman" w:hAnsi="Times New Roman" w:cs="Times New Roman"/>
              </w:rPr>
              <w:t>Д</w:t>
            </w:r>
            <w:r w:rsidR="002C7D3C" w:rsidRPr="001E2FEA">
              <w:rPr>
                <w:rFonts w:ascii="Times New Roman" w:hAnsi="Times New Roman" w:cs="Times New Roman"/>
              </w:rPr>
              <w:t>ля группы (нескольких лиц) лиц, выступающих на стороне одного участника закупки:</w:t>
            </w:r>
          </w:p>
          <w:p w:rsidR="002C7D3C" w:rsidRPr="001E2FEA" w:rsidRDefault="002C7D3C" w:rsidP="001E2FEA">
            <w:pPr>
              <w:spacing w:after="0" w:line="240" w:lineRule="auto"/>
              <w:jc w:val="both"/>
              <w:rPr>
                <w:rFonts w:ascii="Times New Roman" w:hAnsi="Times New Roman" w:cs="Times New Roman"/>
              </w:rPr>
            </w:pPr>
            <w:r w:rsidRPr="001E2FEA">
              <w:rPr>
                <w:rFonts w:ascii="Times New Roman" w:hAnsi="Times New Roman" w:cs="Times New Roman"/>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rsidR="00231763" w:rsidRPr="001E2FEA" w:rsidRDefault="002C7D3C" w:rsidP="001E2FEA">
            <w:pPr>
              <w:shd w:val="clear" w:color="auto" w:fill="FFFFFF"/>
              <w:spacing w:after="0" w:line="240" w:lineRule="auto"/>
              <w:ind w:right="62"/>
              <w:rPr>
                <w:rFonts w:ascii="Times New Roman" w:hAnsi="Times New Roman" w:cs="Times New Roman"/>
              </w:rPr>
            </w:pPr>
            <w:r w:rsidRPr="001E2FEA">
              <w:rPr>
                <w:rFonts w:ascii="Times New Roman" w:hAnsi="Times New Roman" w:cs="Times New Roman"/>
              </w:rPr>
              <w:t xml:space="preserve">б) документы и сведения в </w:t>
            </w:r>
            <w:r w:rsidR="001E2FEA" w:rsidRPr="001E2FEA">
              <w:rPr>
                <w:rFonts w:ascii="Times New Roman" w:hAnsi="Times New Roman" w:cs="Times New Roman"/>
              </w:rPr>
              <w:t>отношении участника закупки, которому от имени группы лиц поручено подать котировочную заявку:</w:t>
            </w:r>
          </w:p>
          <w:p w:rsidR="001E2FEA" w:rsidRPr="001E2FEA" w:rsidRDefault="001E2FEA" w:rsidP="001E2FEA">
            <w:pPr>
              <w:spacing w:after="0" w:line="240" w:lineRule="auto"/>
              <w:jc w:val="both"/>
              <w:rPr>
                <w:rFonts w:ascii="Times New Roman" w:hAnsi="Times New Roman" w:cs="Times New Roman"/>
              </w:rPr>
            </w:pPr>
            <w:r w:rsidRPr="001E2FEA">
              <w:rPr>
                <w:rFonts w:ascii="Times New Roman" w:hAnsi="Times New Roman" w:cs="Times New Roman"/>
              </w:rPr>
              <w:t>1. документы или копии документов, перечень которых определен п. 13 документации о проведении запроса котировок;</w:t>
            </w:r>
          </w:p>
          <w:p w:rsidR="001E2FEA" w:rsidRPr="001E2FEA" w:rsidRDefault="001E2FEA" w:rsidP="001E2FEA">
            <w:pPr>
              <w:spacing w:after="0" w:line="240" w:lineRule="auto"/>
              <w:jc w:val="both"/>
              <w:rPr>
                <w:rFonts w:ascii="Times New Roman" w:hAnsi="Times New Roman" w:cs="Times New Roman"/>
              </w:rPr>
            </w:pPr>
            <w:r w:rsidRPr="001E2FEA">
              <w:rPr>
                <w:rFonts w:ascii="Times New Roman" w:hAnsi="Times New Roman" w:cs="Times New Roman"/>
              </w:rPr>
              <w:t>2. анкету участника закупки по установленной в документации о проведении запроса котировок форме;</w:t>
            </w:r>
          </w:p>
          <w:p w:rsidR="001E2FEA" w:rsidRPr="001E2FEA" w:rsidRDefault="001E2FEA" w:rsidP="001E2FEA">
            <w:pPr>
              <w:spacing w:after="0" w:line="240" w:lineRule="auto"/>
              <w:jc w:val="both"/>
              <w:rPr>
                <w:rFonts w:ascii="Times New Roman" w:hAnsi="Times New Roman" w:cs="Times New Roman"/>
              </w:rPr>
            </w:pPr>
            <w:r w:rsidRPr="001E2FEA">
              <w:rPr>
                <w:rFonts w:ascii="Times New Roman" w:hAnsi="Times New Roman" w:cs="Times New Roman"/>
              </w:rPr>
              <w:t>3. заполненную форму котировочной заявки в соответствии с требованиями документации о проведении запроса котировок (оригинал), содержащую:</w:t>
            </w:r>
          </w:p>
          <w:p w:rsidR="001E2FEA" w:rsidRPr="001E2FEA" w:rsidRDefault="001E2FEA" w:rsidP="001E2FEA">
            <w:pPr>
              <w:spacing w:after="0" w:line="240" w:lineRule="auto"/>
              <w:jc w:val="both"/>
              <w:rPr>
                <w:rFonts w:ascii="Times New Roman" w:hAnsi="Times New Roman" w:cs="Times New Roman"/>
              </w:rPr>
            </w:pPr>
            <w:r w:rsidRPr="001E2FEA">
              <w:rPr>
                <w:rFonts w:ascii="Times New Roman" w:hAnsi="Times New Roman" w:cs="Times New Roman"/>
              </w:rPr>
              <w:t xml:space="preserve"> 3.1.согласие участника закупки исполнить условия договора, указанные в документации о проведении запроса котировок;</w:t>
            </w:r>
          </w:p>
          <w:p w:rsidR="005E5053" w:rsidRDefault="001E2FEA" w:rsidP="001E2FEA">
            <w:pPr>
              <w:spacing w:after="0" w:line="240" w:lineRule="auto"/>
              <w:jc w:val="both"/>
              <w:rPr>
                <w:rFonts w:ascii="Times New Roman" w:hAnsi="Times New Roman" w:cs="Times New Roman"/>
              </w:rPr>
            </w:pPr>
            <w:r w:rsidRPr="001E2FEA">
              <w:rPr>
                <w:rFonts w:ascii="Times New Roman" w:hAnsi="Times New Roman" w:cs="Times New Roman"/>
              </w:rPr>
              <w:t xml:space="preserve"> 3.2. цену договора, в том числе цена товара, работы, услуги</w:t>
            </w:r>
            <w:r w:rsidR="005E5053">
              <w:rPr>
                <w:rFonts w:ascii="Times New Roman" w:hAnsi="Times New Roman" w:cs="Times New Roman"/>
              </w:rPr>
              <w:t xml:space="preserve">                   </w:t>
            </w:r>
          </w:p>
          <w:p w:rsidR="001E2FEA" w:rsidRPr="001E2FEA" w:rsidRDefault="001E2FEA" w:rsidP="001E2FEA">
            <w:pPr>
              <w:spacing w:after="0" w:line="240" w:lineRule="auto"/>
              <w:jc w:val="both"/>
              <w:rPr>
                <w:rFonts w:ascii="Times New Roman" w:hAnsi="Times New Roman" w:cs="Times New Roman"/>
              </w:rPr>
            </w:pPr>
            <w:r w:rsidRPr="001E2FEA">
              <w:rPr>
                <w:rFonts w:ascii="Times New Roman" w:hAnsi="Times New Roman" w:cs="Times New Roman"/>
              </w:rPr>
              <w:t xml:space="preserve"> с указанием сведений о включенных или не включенных в нее расходах (расходы на перевозку, страхование, уплату таможен</w:t>
            </w:r>
            <w:proofErr w:type="gramStart"/>
            <w:r w:rsidR="00373C02">
              <w:rPr>
                <w:rFonts w:ascii="Times New Roman" w:hAnsi="Times New Roman" w:cs="Times New Roman"/>
              </w:rPr>
              <w:t>.</w:t>
            </w:r>
            <w:proofErr w:type="gramEnd"/>
            <w:r w:rsidR="00373C02">
              <w:rPr>
                <w:rFonts w:ascii="Times New Roman" w:hAnsi="Times New Roman" w:cs="Times New Roman"/>
              </w:rPr>
              <w:t xml:space="preserve"> </w:t>
            </w:r>
            <w:proofErr w:type="gramStart"/>
            <w:r w:rsidRPr="001E2FEA">
              <w:rPr>
                <w:rFonts w:ascii="Times New Roman" w:hAnsi="Times New Roman" w:cs="Times New Roman"/>
              </w:rPr>
              <w:t>п</w:t>
            </w:r>
            <w:proofErr w:type="gramEnd"/>
            <w:r w:rsidRPr="001E2FEA">
              <w:rPr>
                <w:rFonts w:ascii="Times New Roman" w:hAnsi="Times New Roman" w:cs="Times New Roman"/>
              </w:rPr>
              <w:t>ошлин, налогов, сборов и др</w:t>
            </w:r>
            <w:r w:rsidR="00373C02">
              <w:rPr>
                <w:rFonts w:ascii="Times New Roman" w:hAnsi="Times New Roman" w:cs="Times New Roman"/>
              </w:rPr>
              <w:t>.</w:t>
            </w:r>
            <w:r w:rsidRPr="001E2FEA">
              <w:rPr>
                <w:rFonts w:ascii="Times New Roman" w:hAnsi="Times New Roman" w:cs="Times New Roman"/>
              </w:rPr>
              <w:t xml:space="preserve"> </w:t>
            </w:r>
            <w:proofErr w:type="spellStart"/>
            <w:r w:rsidRPr="001E2FEA">
              <w:rPr>
                <w:rFonts w:ascii="Times New Roman" w:hAnsi="Times New Roman" w:cs="Times New Roman"/>
              </w:rPr>
              <w:t>обязат</w:t>
            </w:r>
            <w:proofErr w:type="spellEnd"/>
            <w:r w:rsidR="00373C02">
              <w:rPr>
                <w:rFonts w:ascii="Times New Roman" w:hAnsi="Times New Roman" w:cs="Times New Roman"/>
              </w:rPr>
              <w:t>.</w:t>
            </w:r>
            <w:r w:rsidRPr="001E2FEA">
              <w:rPr>
                <w:rFonts w:ascii="Times New Roman" w:hAnsi="Times New Roman" w:cs="Times New Roman"/>
              </w:rPr>
              <w:t xml:space="preserve"> платежи).</w:t>
            </w:r>
          </w:p>
          <w:p w:rsidR="001E2FEA" w:rsidRPr="001E2FEA" w:rsidRDefault="001E2FEA" w:rsidP="001E2FEA">
            <w:pPr>
              <w:shd w:val="clear" w:color="auto" w:fill="FFFFFF"/>
              <w:spacing w:line="283" w:lineRule="exact"/>
              <w:ind w:right="62"/>
              <w:rPr>
                <w:rFonts w:ascii="Times New Roman" w:hAnsi="Times New Roman" w:cs="Times New Roman"/>
              </w:rPr>
            </w:pPr>
          </w:p>
        </w:tc>
      </w:tr>
      <w:tr w:rsidR="00231763" w:rsidRPr="001E2FEA" w:rsidTr="007A63E0">
        <w:trPr>
          <w:trHeight w:hRule="exact" w:val="3276"/>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6FAA" w:rsidRDefault="00231763" w:rsidP="00236FAA">
            <w:pPr>
              <w:shd w:val="clear" w:color="auto" w:fill="FFFFFF"/>
              <w:spacing w:after="0" w:line="240" w:lineRule="auto"/>
              <w:ind w:firstLine="23"/>
              <w:rPr>
                <w:rFonts w:ascii="Times New Roman" w:hAnsi="Times New Roman" w:cs="Times New Roman"/>
                <w:b/>
                <w:bCs/>
              </w:rPr>
            </w:pPr>
            <w:r w:rsidRPr="001E2FEA">
              <w:rPr>
                <w:rFonts w:ascii="Times New Roman" w:hAnsi="Times New Roman" w:cs="Times New Roman"/>
                <w:b/>
                <w:bCs/>
              </w:rPr>
              <w:t xml:space="preserve">Критерии </w:t>
            </w:r>
            <w:r w:rsidR="001E2FEA" w:rsidRPr="001E2FEA">
              <w:rPr>
                <w:rFonts w:ascii="Times New Roman" w:hAnsi="Times New Roman" w:cs="Times New Roman"/>
                <w:b/>
                <w:bCs/>
              </w:rPr>
              <w:t xml:space="preserve">оценки и </w:t>
            </w:r>
            <w:r w:rsidRPr="001E2FEA">
              <w:rPr>
                <w:rFonts w:ascii="Times New Roman" w:hAnsi="Times New Roman" w:cs="Times New Roman"/>
                <w:b/>
                <w:bCs/>
              </w:rPr>
              <w:t xml:space="preserve">сопоставления заявок </w:t>
            </w:r>
          </w:p>
          <w:p w:rsidR="00236FAA" w:rsidRDefault="00236FAA" w:rsidP="00236FAA">
            <w:pPr>
              <w:shd w:val="clear" w:color="auto" w:fill="FFFFFF"/>
              <w:spacing w:after="0" w:line="240" w:lineRule="auto"/>
              <w:ind w:firstLine="23"/>
              <w:rPr>
                <w:rFonts w:ascii="Times New Roman" w:hAnsi="Times New Roman" w:cs="Times New Roman"/>
                <w:b/>
                <w:bCs/>
              </w:rPr>
            </w:pPr>
            <w:r>
              <w:rPr>
                <w:rFonts w:ascii="Times New Roman" w:hAnsi="Times New Roman" w:cs="Times New Roman"/>
                <w:b/>
                <w:bCs/>
              </w:rPr>
              <w:t>У</w:t>
            </w:r>
            <w:r w:rsidR="00231763" w:rsidRPr="001E2FEA">
              <w:rPr>
                <w:rFonts w:ascii="Times New Roman" w:hAnsi="Times New Roman" w:cs="Times New Roman"/>
                <w:b/>
                <w:bCs/>
              </w:rPr>
              <w:t>частников</w:t>
            </w:r>
            <w:r>
              <w:rPr>
                <w:rFonts w:ascii="Times New Roman" w:hAnsi="Times New Roman" w:cs="Times New Roman"/>
                <w:b/>
                <w:bCs/>
              </w:rPr>
              <w:t xml:space="preserve">. </w:t>
            </w:r>
          </w:p>
          <w:p w:rsidR="00231763" w:rsidRPr="001E2FEA" w:rsidRDefault="00236FAA" w:rsidP="00236FAA">
            <w:pPr>
              <w:shd w:val="clear" w:color="auto" w:fill="FFFFFF"/>
              <w:spacing w:after="0" w:line="240" w:lineRule="auto"/>
              <w:ind w:firstLine="23"/>
              <w:rPr>
                <w:rFonts w:ascii="Times New Roman" w:hAnsi="Times New Roman" w:cs="Times New Roman"/>
              </w:rPr>
            </w:pPr>
            <w:r>
              <w:rPr>
                <w:rFonts w:ascii="Times New Roman" w:hAnsi="Times New Roman" w:cs="Times New Roman"/>
                <w:b/>
                <w:bCs/>
              </w:rPr>
              <w:t xml:space="preserve">Порядок оценки и сопоставления заявок </w:t>
            </w:r>
          </w:p>
        </w:tc>
        <w:tc>
          <w:tcPr>
            <w:tcW w:w="0" w:type="auto"/>
            <w:shd w:val="clear" w:color="auto" w:fill="FFFFFF"/>
          </w:tcPr>
          <w:p w:rsidR="00236FAA" w:rsidRDefault="00236FAA" w:rsidP="009353C2">
            <w:pPr>
              <w:shd w:val="clear" w:color="auto" w:fill="FFFFFF"/>
              <w:tabs>
                <w:tab w:val="left" w:pos="5488"/>
              </w:tabs>
              <w:spacing w:line="274" w:lineRule="exact"/>
              <w:ind w:right="32"/>
              <w:rPr>
                <w:rFonts w:ascii="Times New Roman" w:hAnsi="Times New Roman" w:cs="Times New Roman"/>
              </w:rPr>
            </w:pPr>
            <w:r>
              <w:rPr>
                <w:rFonts w:ascii="Times New Roman" w:hAnsi="Times New Roman" w:cs="Times New Roman"/>
              </w:rPr>
              <w:t>Соответствие формы и содержания заявки. Полнота представленных документов</w:t>
            </w:r>
          </w:p>
          <w:p w:rsidR="00231763" w:rsidRDefault="001E2FEA" w:rsidP="009353C2">
            <w:pPr>
              <w:shd w:val="clear" w:color="auto" w:fill="FFFFFF"/>
              <w:tabs>
                <w:tab w:val="left" w:pos="5488"/>
              </w:tabs>
              <w:spacing w:line="274" w:lineRule="exact"/>
              <w:ind w:right="32"/>
              <w:rPr>
                <w:rFonts w:ascii="Times New Roman" w:hAnsi="Times New Roman" w:cs="Times New Roman"/>
              </w:rPr>
            </w:pPr>
            <w:r w:rsidRPr="001E2FEA">
              <w:rPr>
                <w:rFonts w:ascii="Times New Roman" w:hAnsi="Times New Roman" w:cs="Times New Roman"/>
              </w:rPr>
              <w:t>Цена договора</w:t>
            </w:r>
          </w:p>
          <w:p w:rsidR="00236FAA" w:rsidRPr="001E2FEA" w:rsidRDefault="00236FAA" w:rsidP="005E5053">
            <w:pPr>
              <w:spacing w:line="240" w:lineRule="auto"/>
              <w:jc w:val="both"/>
              <w:rPr>
                <w:rFonts w:ascii="Times New Roman" w:hAnsi="Times New Roman" w:cs="Times New Roman"/>
                <w:b/>
              </w:rPr>
            </w:pPr>
            <w:r w:rsidRPr="007A63E0">
              <w:rPr>
                <w:rFonts w:ascii="Times New Roman" w:hAnsi="Times New Roman" w:cs="Times New Roman"/>
              </w:rPr>
              <w:t>Победителем закупки является участник, предложивший наиболее низкую цену</w:t>
            </w:r>
            <w:r w:rsidR="007A63E0" w:rsidRPr="007A63E0">
              <w:rPr>
                <w:rFonts w:ascii="Times New Roman" w:hAnsi="Times New Roman" w:cs="Times New Roman"/>
              </w:rPr>
              <w:t>.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tc>
      </w:tr>
      <w:tr w:rsidR="00231763" w:rsidRPr="001E2FEA" w:rsidTr="0084779B">
        <w:trPr>
          <w:trHeight w:hRule="exact" w:val="3264"/>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hd w:val="clear" w:color="auto" w:fill="FFFFFF"/>
              <w:spacing w:line="269" w:lineRule="exact"/>
              <w:ind w:firstLine="23"/>
              <w:rPr>
                <w:rFonts w:ascii="Times New Roman" w:hAnsi="Times New Roman" w:cs="Times New Roman"/>
              </w:rPr>
            </w:pPr>
            <w:r w:rsidRPr="001E2FEA">
              <w:rPr>
                <w:rFonts w:ascii="Times New Roman" w:hAnsi="Times New Roman" w:cs="Times New Roman"/>
                <w:b/>
                <w:bCs/>
              </w:rPr>
              <w:t xml:space="preserve">Срок, место, порядок предоставления </w:t>
            </w:r>
            <w:r w:rsidR="0084779B" w:rsidRPr="0084779B">
              <w:rPr>
                <w:rFonts w:ascii="Times New Roman" w:hAnsi="Times New Roman" w:cs="Times New Roman"/>
                <w:b/>
              </w:rPr>
              <w:t>разъяснений положений документации о проведении запроса котировок</w:t>
            </w:r>
          </w:p>
        </w:tc>
        <w:tc>
          <w:tcPr>
            <w:tcW w:w="0" w:type="auto"/>
            <w:shd w:val="clear" w:color="auto" w:fill="FFFFFF"/>
          </w:tcPr>
          <w:p w:rsidR="007A63E0" w:rsidRPr="00A84AB5" w:rsidRDefault="007A63E0" w:rsidP="007A63E0">
            <w:pPr>
              <w:spacing w:line="240" w:lineRule="auto"/>
              <w:jc w:val="both"/>
            </w:pPr>
            <w:r w:rsidRPr="007A63E0">
              <w:rPr>
                <w:rFonts w:ascii="Times New Roman" w:hAnsi="Times New Roman" w:cs="Times New Roman"/>
              </w:rPr>
              <w:t xml:space="preserve">Любой претендент вправе направить заказчику запрос разъяснений положений документации о проведении запроса котировок в письменной форме в срок не </w:t>
            </w:r>
            <w:proofErr w:type="gramStart"/>
            <w:r w:rsidRPr="007A63E0">
              <w:rPr>
                <w:rFonts w:ascii="Times New Roman" w:hAnsi="Times New Roman" w:cs="Times New Roman"/>
              </w:rPr>
              <w:t>позднее</w:t>
            </w:r>
            <w:proofErr w:type="gramEnd"/>
            <w:r w:rsidRPr="007A63E0">
              <w:rPr>
                <w:rFonts w:ascii="Times New Roman" w:hAnsi="Times New Roman" w:cs="Times New Roman"/>
              </w:rPr>
              <w:t xml:space="preserve"> чем за </w:t>
            </w:r>
            <w:r w:rsidRPr="007A63E0">
              <w:rPr>
                <w:rFonts w:ascii="Times New Roman" w:hAnsi="Times New Roman" w:cs="Times New Roman"/>
                <w:b/>
                <w:bCs/>
              </w:rPr>
              <w:t>два рабочих дня</w:t>
            </w:r>
            <w:r w:rsidRPr="007A63E0">
              <w:rPr>
                <w:rFonts w:ascii="Times New Roman" w:hAnsi="Times New Roman" w:cs="Times New Roman"/>
              </w:rPr>
              <w:t xml:space="preserve"> до даты окончания срока подачи котировочных заявок. Заказчик в течение </w:t>
            </w:r>
            <w:r w:rsidRPr="007A63E0">
              <w:rPr>
                <w:rFonts w:ascii="Times New Roman" w:hAnsi="Times New Roman" w:cs="Times New Roman"/>
                <w:b/>
                <w:bCs/>
              </w:rPr>
              <w:t>одного рабочего дня</w:t>
            </w:r>
            <w:r w:rsidRPr="007A63E0">
              <w:rPr>
                <w:rFonts w:ascii="Times New Roman" w:hAnsi="Times New Roman" w:cs="Times New Roman"/>
              </w:rPr>
              <w:t xml:space="preserve"> </w:t>
            </w:r>
            <w:proofErr w:type="gramStart"/>
            <w:r w:rsidRPr="007A63E0">
              <w:rPr>
                <w:rFonts w:ascii="Times New Roman" w:hAnsi="Times New Roman" w:cs="Times New Roman"/>
              </w:rPr>
              <w:t>с даты поступления</w:t>
            </w:r>
            <w:proofErr w:type="gramEnd"/>
            <w:r w:rsidRPr="007A63E0">
              <w:rPr>
                <w:rFonts w:ascii="Times New Roman" w:hAnsi="Times New Roman" w:cs="Times New Roman"/>
              </w:rPr>
              <w:t xml:space="preserve"> запроса на разъяснение положений документации направляет по электронной почте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в единой информационной системе.</w:t>
            </w:r>
          </w:p>
          <w:p w:rsidR="00231763" w:rsidRPr="001E2FEA" w:rsidRDefault="00231763" w:rsidP="009353C2">
            <w:pPr>
              <w:rPr>
                <w:rFonts w:ascii="Times New Roman" w:hAnsi="Times New Roman" w:cs="Times New Roman"/>
              </w:rPr>
            </w:pPr>
          </w:p>
        </w:tc>
      </w:tr>
      <w:tr w:rsidR="00231763" w:rsidRPr="001E2FEA" w:rsidTr="008D78FD">
        <w:trPr>
          <w:trHeight w:hRule="exact" w:val="1837"/>
        </w:trPr>
        <w:tc>
          <w:tcPr>
            <w:tcW w:w="0" w:type="auto"/>
            <w:shd w:val="clear" w:color="auto" w:fill="FFFFFF"/>
          </w:tcPr>
          <w:p w:rsidR="00231763" w:rsidRPr="001E2FEA" w:rsidRDefault="00231763" w:rsidP="00231763">
            <w:pPr>
              <w:numPr>
                <w:ilvl w:val="0"/>
                <w:numId w:val="25"/>
              </w:numPr>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8D78FD">
            <w:pPr>
              <w:spacing w:after="60"/>
              <w:contextualSpacing/>
              <w:rPr>
                <w:rFonts w:ascii="Times New Roman" w:hAnsi="Times New Roman" w:cs="Times New Roman"/>
                <w:b/>
              </w:rPr>
            </w:pPr>
            <w:r w:rsidRPr="001E2FEA">
              <w:rPr>
                <w:rFonts w:ascii="Times New Roman" w:hAnsi="Times New Roman" w:cs="Times New Roman"/>
                <w:b/>
              </w:rPr>
              <w:t xml:space="preserve">Место, дата и время </w:t>
            </w:r>
            <w:r w:rsidR="008D78FD">
              <w:rPr>
                <w:rFonts w:ascii="Times New Roman" w:hAnsi="Times New Roman" w:cs="Times New Roman"/>
                <w:b/>
              </w:rPr>
              <w:t>рассмотрения з</w:t>
            </w:r>
            <w:r w:rsidRPr="001E2FEA">
              <w:rPr>
                <w:rFonts w:ascii="Times New Roman" w:hAnsi="Times New Roman" w:cs="Times New Roman"/>
                <w:b/>
              </w:rPr>
              <w:t>аяв</w:t>
            </w:r>
            <w:r w:rsidR="008D78FD">
              <w:rPr>
                <w:rFonts w:ascii="Times New Roman" w:hAnsi="Times New Roman" w:cs="Times New Roman"/>
                <w:b/>
              </w:rPr>
              <w:t>о</w:t>
            </w:r>
            <w:r w:rsidRPr="001E2FEA">
              <w:rPr>
                <w:rFonts w:ascii="Times New Roman" w:hAnsi="Times New Roman" w:cs="Times New Roman"/>
                <w:b/>
              </w:rPr>
              <w:t>к</w:t>
            </w:r>
            <w:r w:rsidR="008D78FD">
              <w:rPr>
                <w:rFonts w:ascii="Times New Roman" w:hAnsi="Times New Roman" w:cs="Times New Roman"/>
                <w:b/>
              </w:rPr>
              <w:t xml:space="preserve"> и подведения итогов закупки</w:t>
            </w:r>
          </w:p>
        </w:tc>
        <w:tc>
          <w:tcPr>
            <w:tcW w:w="0" w:type="auto"/>
            <w:shd w:val="clear" w:color="auto" w:fill="FFFFFF"/>
          </w:tcPr>
          <w:p w:rsidR="008D78FD" w:rsidRPr="008D78FD" w:rsidRDefault="008D78FD" w:rsidP="008D78FD">
            <w:pPr>
              <w:spacing w:after="0" w:line="240" w:lineRule="auto"/>
              <w:jc w:val="both"/>
              <w:outlineLvl w:val="2"/>
              <w:rPr>
                <w:rFonts w:ascii="Times New Roman" w:hAnsi="Times New Roman" w:cs="Times New Roman"/>
                <w:szCs w:val="26"/>
                <w:lang w:eastAsia="ru-RU"/>
              </w:rPr>
            </w:pPr>
            <w:r w:rsidRPr="008D78FD">
              <w:rPr>
                <w:rFonts w:ascii="Times New Roman" w:hAnsi="Times New Roman" w:cs="Times New Roman"/>
                <w:szCs w:val="26"/>
                <w:lang w:eastAsia="ru-RU"/>
              </w:rPr>
              <w:t xml:space="preserve">Рассмотрение заявок и подведение итогов запроса котировок: </w:t>
            </w:r>
            <w:r w:rsidRPr="005E0503">
              <w:rPr>
                <w:rFonts w:ascii="Times New Roman" w:hAnsi="Times New Roman" w:cs="Times New Roman"/>
                <w:szCs w:val="26"/>
                <w:lang w:eastAsia="ru-RU"/>
              </w:rPr>
              <w:t>2</w:t>
            </w:r>
            <w:r w:rsidR="005E0503" w:rsidRPr="005E0503">
              <w:rPr>
                <w:rFonts w:ascii="Times New Roman" w:hAnsi="Times New Roman" w:cs="Times New Roman"/>
                <w:szCs w:val="26"/>
                <w:lang w:eastAsia="ru-RU"/>
              </w:rPr>
              <w:t>8</w:t>
            </w:r>
            <w:r w:rsidRPr="005E0503">
              <w:rPr>
                <w:rFonts w:ascii="Times New Roman" w:hAnsi="Times New Roman" w:cs="Times New Roman"/>
                <w:szCs w:val="26"/>
                <w:lang w:eastAsia="ru-RU"/>
              </w:rPr>
              <w:t xml:space="preserve"> апреля 2016г. в 11 часов</w:t>
            </w:r>
            <w:r w:rsidRPr="008D78FD">
              <w:rPr>
                <w:rFonts w:ascii="Times New Roman" w:hAnsi="Times New Roman" w:cs="Times New Roman"/>
                <w:szCs w:val="26"/>
                <w:lang w:eastAsia="ru-RU"/>
              </w:rPr>
              <w:t xml:space="preserve"> 00 мин. </w:t>
            </w:r>
          </w:p>
          <w:p w:rsidR="00231763" w:rsidRPr="001E2FEA" w:rsidRDefault="008D78FD" w:rsidP="008D78FD">
            <w:pPr>
              <w:spacing w:after="60"/>
              <w:contextualSpacing/>
              <w:rPr>
                <w:rFonts w:ascii="Times New Roman" w:hAnsi="Times New Roman" w:cs="Times New Roman"/>
                <w:i/>
              </w:rPr>
            </w:pPr>
            <w:r w:rsidRPr="008D78FD">
              <w:rPr>
                <w:rFonts w:ascii="Times New Roman" w:hAnsi="Times New Roman" w:cs="Times New Roman"/>
                <w:szCs w:val="26"/>
              </w:rPr>
              <w:t xml:space="preserve">По адресу: </w:t>
            </w:r>
            <w:r w:rsidRPr="008D78FD">
              <w:rPr>
                <w:rFonts w:ascii="Times New Roman" w:eastAsia="Times New Roman" w:hAnsi="Times New Roman" w:cs="Times New Roman"/>
                <w:szCs w:val="26"/>
              </w:rPr>
              <w:t xml:space="preserve">174411, Новгородская область, </w:t>
            </w:r>
            <w:proofErr w:type="gramStart"/>
            <w:r w:rsidRPr="008D78FD">
              <w:rPr>
                <w:rFonts w:ascii="Times New Roman" w:eastAsia="Times New Roman" w:hAnsi="Times New Roman" w:cs="Times New Roman"/>
                <w:szCs w:val="26"/>
              </w:rPr>
              <w:t>г</w:t>
            </w:r>
            <w:proofErr w:type="gramEnd"/>
            <w:r w:rsidRPr="008D78FD">
              <w:rPr>
                <w:rFonts w:ascii="Times New Roman" w:eastAsia="Times New Roman" w:hAnsi="Times New Roman" w:cs="Times New Roman"/>
                <w:szCs w:val="26"/>
              </w:rPr>
              <w:t xml:space="preserve">. Боровичи, ул. Революции, д. 33, областное автономное учреждение социального обслуживания «Боровичский </w:t>
            </w:r>
            <w:r w:rsidRPr="008D78FD">
              <w:rPr>
                <w:rFonts w:ascii="Times New Roman" w:hAnsi="Times New Roman" w:cs="Times New Roman"/>
                <w:bCs/>
                <w:szCs w:val="26"/>
              </w:rPr>
              <w:t>комплексный центр социального обслуживания</w:t>
            </w:r>
            <w:r w:rsidRPr="008D78FD">
              <w:rPr>
                <w:rFonts w:ascii="Times New Roman" w:eastAsia="Times New Roman" w:hAnsi="Times New Roman" w:cs="Times New Roman"/>
                <w:szCs w:val="26"/>
              </w:rPr>
              <w:t>»</w:t>
            </w:r>
          </w:p>
        </w:tc>
      </w:tr>
      <w:tr w:rsidR="00231763" w:rsidRPr="001E2FEA" w:rsidTr="005D051E">
        <w:trPr>
          <w:trHeight w:hRule="exact" w:val="625"/>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pacing w:after="60"/>
              <w:contextualSpacing/>
              <w:rPr>
                <w:rFonts w:ascii="Times New Roman" w:hAnsi="Times New Roman" w:cs="Times New Roman"/>
                <w:b/>
              </w:rPr>
            </w:pPr>
            <w:r w:rsidRPr="001E2FEA">
              <w:rPr>
                <w:rFonts w:ascii="Times New Roman" w:hAnsi="Times New Roman" w:cs="Times New Roman"/>
                <w:b/>
                <w:shd w:val="clear" w:color="auto" w:fill="FFFFFF"/>
              </w:rPr>
              <w:t>Обеспечения исполнения Договора</w:t>
            </w:r>
          </w:p>
        </w:tc>
        <w:tc>
          <w:tcPr>
            <w:tcW w:w="0" w:type="auto"/>
            <w:shd w:val="clear" w:color="auto" w:fill="FFFFFF"/>
          </w:tcPr>
          <w:p w:rsidR="00231763" w:rsidRPr="001E2FEA" w:rsidRDefault="00231763" w:rsidP="009353C2">
            <w:pPr>
              <w:spacing w:after="60"/>
              <w:contextualSpacing/>
              <w:rPr>
                <w:rFonts w:ascii="Times New Roman" w:hAnsi="Times New Roman" w:cs="Times New Roman"/>
              </w:rPr>
            </w:pPr>
            <w:r w:rsidRPr="001E2FEA">
              <w:rPr>
                <w:rFonts w:ascii="Times New Roman" w:hAnsi="Times New Roman" w:cs="Times New Roman"/>
              </w:rPr>
              <w:t>Не установлено.</w:t>
            </w:r>
            <w:r w:rsidRPr="001E2FEA">
              <w:rPr>
                <w:rFonts w:ascii="Times New Roman" w:hAnsi="Times New Roman" w:cs="Times New Roman"/>
                <w:i/>
              </w:rPr>
              <w:t xml:space="preserve"> </w:t>
            </w:r>
          </w:p>
        </w:tc>
      </w:tr>
      <w:tr w:rsidR="00231763" w:rsidRPr="001E2FEA" w:rsidTr="005D051E">
        <w:trPr>
          <w:trHeight w:hRule="exact" w:val="929"/>
        </w:trPr>
        <w:tc>
          <w:tcPr>
            <w:tcW w:w="0" w:type="auto"/>
            <w:shd w:val="clear" w:color="auto" w:fill="FFFFFF"/>
          </w:tcPr>
          <w:p w:rsidR="00231763" w:rsidRPr="001E2FEA" w:rsidRDefault="00231763" w:rsidP="00231763">
            <w:pPr>
              <w:numPr>
                <w:ilvl w:val="0"/>
                <w:numId w:val="25"/>
              </w:numPr>
              <w:shd w:val="clear" w:color="auto" w:fill="FFFFFF"/>
              <w:spacing w:after="0" w:line="240" w:lineRule="auto"/>
              <w:ind w:right="48"/>
              <w:rPr>
                <w:rFonts w:ascii="Times New Roman" w:hAnsi="Times New Roman" w:cs="Times New Roman"/>
                <w:b/>
              </w:rPr>
            </w:pPr>
          </w:p>
        </w:tc>
        <w:tc>
          <w:tcPr>
            <w:tcW w:w="0" w:type="auto"/>
            <w:shd w:val="clear" w:color="auto" w:fill="FFFFFF"/>
          </w:tcPr>
          <w:p w:rsidR="00231763" w:rsidRPr="001E2FEA" w:rsidRDefault="00231763" w:rsidP="009353C2">
            <w:pPr>
              <w:spacing w:after="60"/>
              <w:contextualSpacing/>
              <w:rPr>
                <w:rFonts w:ascii="Times New Roman" w:hAnsi="Times New Roman" w:cs="Times New Roman"/>
                <w:b/>
              </w:rPr>
            </w:pPr>
            <w:r w:rsidRPr="001E2FEA">
              <w:rPr>
                <w:rFonts w:ascii="Times New Roman" w:hAnsi="Times New Roman" w:cs="Times New Roman"/>
                <w:b/>
              </w:rPr>
              <w:t>Срок заключения договора</w:t>
            </w:r>
          </w:p>
        </w:tc>
        <w:tc>
          <w:tcPr>
            <w:tcW w:w="0" w:type="auto"/>
            <w:shd w:val="clear" w:color="auto" w:fill="FFFFFF"/>
          </w:tcPr>
          <w:p w:rsidR="00231763" w:rsidRPr="008D78FD" w:rsidRDefault="00231763" w:rsidP="008D78FD">
            <w:pPr>
              <w:spacing w:after="60" w:line="240" w:lineRule="auto"/>
              <w:contextualSpacing/>
              <w:rPr>
                <w:rFonts w:ascii="Times New Roman" w:hAnsi="Times New Roman" w:cs="Times New Roman"/>
              </w:rPr>
            </w:pPr>
            <w:r w:rsidRPr="008D78FD">
              <w:rPr>
                <w:rFonts w:ascii="Times New Roman" w:hAnsi="Times New Roman" w:cs="Times New Roman"/>
              </w:rPr>
              <w:t xml:space="preserve">Не ранее, чем через 10 дней </w:t>
            </w:r>
            <w:proofErr w:type="gramStart"/>
            <w:r w:rsidRPr="008D78FD">
              <w:rPr>
                <w:rFonts w:ascii="Times New Roman" w:hAnsi="Times New Roman" w:cs="Times New Roman"/>
              </w:rPr>
              <w:t>с даты размещения</w:t>
            </w:r>
            <w:proofErr w:type="gramEnd"/>
            <w:r w:rsidRPr="008D78FD">
              <w:rPr>
                <w:rFonts w:ascii="Times New Roman" w:hAnsi="Times New Roman" w:cs="Times New Roman"/>
              </w:rPr>
              <w:t xml:space="preserve"> в Единой информационной системе </w:t>
            </w:r>
            <w:r w:rsidR="008D78FD" w:rsidRPr="008D78FD">
              <w:rPr>
                <w:rFonts w:ascii="Times New Roman" w:hAnsi="Times New Roman" w:cs="Times New Roman"/>
              </w:rPr>
              <w:t xml:space="preserve">протокола о результатах запроса котировок </w:t>
            </w:r>
          </w:p>
        </w:tc>
      </w:tr>
    </w:tbl>
    <w:p w:rsidR="00231763" w:rsidRPr="002C7D3C" w:rsidRDefault="00231763" w:rsidP="002F2D80">
      <w:pPr>
        <w:pStyle w:val="21"/>
        <w:suppressAutoHyphens/>
        <w:spacing w:after="0" w:line="20" w:lineRule="atLeast"/>
        <w:jc w:val="left"/>
        <w:rPr>
          <w:b/>
          <w:sz w:val="22"/>
          <w:szCs w:val="22"/>
        </w:rPr>
      </w:pPr>
    </w:p>
    <w:p w:rsidR="00231763" w:rsidRPr="002C7D3C" w:rsidRDefault="00231763" w:rsidP="002F2D80">
      <w:pPr>
        <w:pStyle w:val="21"/>
        <w:suppressAutoHyphens/>
        <w:spacing w:after="0" w:line="20" w:lineRule="atLeast"/>
        <w:jc w:val="left"/>
        <w:rPr>
          <w:b/>
          <w:sz w:val="22"/>
          <w:szCs w:val="22"/>
        </w:rPr>
      </w:pPr>
    </w:p>
    <w:p w:rsidR="00231763" w:rsidRPr="008D78FD" w:rsidRDefault="008D78FD" w:rsidP="008D78FD">
      <w:pPr>
        <w:pStyle w:val="21"/>
        <w:suppressAutoHyphens/>
        <w:spacing w:after="0" w:line="240" w:lineRule="auto"/>
        <w:jc w:val="left"/>
        <w:rPr>
          <w:b/>
          <w:sz w:val="26"/>
          <w:szCs w:val="26"/>
        </w:rPr>
      </w:pPr>
      <w:r w:rsidRPr="008D78FD">
        <w:rPr>
          <w:b/>
          <w:sz w:val="26"/>
          <w:szCs w:val="26"/>
        </w:rPr>
        <w:t>Внимание!</w:t>
      </w:r>
    </w:p>
    <w:p w:rsidR="001E2FEA" w:rsidRPr="008D78FD" w:rsidRDefault="001E2FEA" w:rsidP="008D78FD">
      <w:pPr>
        <w:spacing w:line="240" w:lineRule="auto"/>
        <w:ind w:firstLine="720"/>
        <w:jc w:val="both"/>
        <w:rPr>
          <w:rFonts w:ascii="Times New Roman" w:hAnsi="Times New Roman" w:cs="Times New Roman"/>
          <w:sz w:val="26"/>
          <w:szCs w:val="26"/>
        </w:rPr>
      </w:pPr>
      <w:r w:rsidRPr="008D78FD">
        <w:rPr>
          <w:rFonts w:ascii="Times New Roman" w:hAnsi="Times New Roman" w:cs="Times New Roman"/>
          <w:sz w:val="26"/>
          <w:szCs w:val="26"/>
        </w:rPr>
        <w:t>Процедура запроса котировок не является конкурсом, либо аукционом на право заключить договор, не регулируется статьями 447 - 448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231763" w:rsidRDefault="008D78FD" w:rsidP="008D78FD">
      <w:pPr>
        <w:spacing w:after="0" w:line="240" w:lineRule="auto"/>
        <w:ind w:firstLine="709"/>
        <w:rPr>
          <w:rFonts w:ascii="Times New Roman" w:hAnsi="Times New Roman" w:cs="Times New Roman"/>
          <w:sz w:val="26"/>
          <w:szCs w:val="26"/>
        </w:rPr>
      </w:pPr>
      <w:r w:rsidRPr="008D78FD">
        <w:rPr>
          <w:rFonts w:ascii="Times New Roman" w:hAnsi="Times New Roman" w:cs="Times New Roman"/>
          <w:sz w:val="26"/>
          <w:szCs w:val="26"/>
        </w:rPr>
        <w:t>З</w:t>
      </w:r>
      <w:r w:rsidR="001E2FEA" w:rsidRPr="008D78FD">
        <w:rPr>
          <w:rFonts w:ascii="Times New Roman" w:hAnsi="Times New Roman" w:cs="Times New Roman"/>
          <w:sz w:val="26"/>
          <w:szCs w:val="26"/>
        </w:rPr>
        <w:t>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r w:rsidR="00AA0319">
        <w:rPr>
          <w:rFonts w:ascii="Times New Roman" w:hAnsi="Times New Roman" w:cs="Times New Roman"/>
          <w:sz w:val="26"/>
          <w:szCs w:val="26"/>
        </w:rPr>
        <w:t>.</w:t>
      </w:r>
    </w:p>
    <w:p w:rsidR="00AA0319" w:rsidRPr="008D78FD" w:rsidRDefault="00AA0319" w:rsidP="00AA0319">
      <w:pPr>
        <w:spacing w:after="0" w:line="240" w:lineRule="auto"/>
        <w:ind w:firstLine="709"/>
        <w:jc w:val="center"/>
        <w:rPr>
          <w:rFonts w:ascii="Times New Roman" w:eastAsia="Times New Roman" w:hAnsi="Times New Roman" w:cs="Times New Roman"/>
          <w:b/>
          <w:sz w:val="26"/>
          <w:szCs w:val="26"/>
        </w:rPr>
      </w:pPr>
      <w:r>
        <w:rPr>
          <w:rFonts w:ascii="Times New Roman" w:hAnsi="Times New Roman" w:cs="Times New Roman"/>
          <w:sz w:val="26"/>
          <w:szCs w:val="26"/>
        </w:rPr>
        <w:t>_______________________________________</w:t>
      </w:r>
    </w:p>
    <w:sectPr w:rsidR="00AA0319" w:rsidRPr="008D78FD" w:rsidSect="005E5053">
      <w:pgSz w:w="11906" w:h="16838" w:code="9"/>
      <w:pgMar w:top="567" w:right="851" w:bottom="567"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3CFF5E"/>
    <w:lvl w:ilvl="0">
      <w:numFmt w:val="bullet"/>
      <w:lvlText w:val="*"/>
      <w:lvlJc w:val="left"/>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B954D1"/>
    <w:multiLevelType w:val="multilevel"/>
    <w:tmpl w:val="399A27DE"/>
    <w:lvl w:ilvl="0">
      <w:start w:val="1"/>
      <w:numFmt w:val="bullet"/>
      <w:lvlText w:val=""/>
      <w:lvlJc w:val="left"/>
      <w:pPr>
        <w:tabs>
          <w:tab w:val="num" w:pos="1146"/>
        </w:tabs>
        <w:ind w:left="1146" w:hanging="360"/>
      </w:pPr>
      <w:rPr>
        <w:rFonts w:ascii="Wingdings" w:hAnsi="Wingding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5">
    <w:nsid w:val="02703CCC"/>
    <w:multiLevelType w:val="multilevel"/>
    <w:tmpl w:val="48BCCFD4"/>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80"/>
        </w:tabs>
        <w:ind w:left="780" w:hanging="720"/>
      </w:pPr>
      <w:rPr>
        <w:rFonts w:hint="default"/>
      </w:rPr>
    </w:lvl>
    <w:lvl w:ilvl="2">
      <w:start w:val="2"/>
      <w:numFmt w:val="decimal"/>
      <w:lvlText w:val="%1.%2.%3."/>
      <w:lvlJc w:val="left"/>
      <w:pPr>
        <w:tabs>
          <w:tab w:val="num" w:pos="840"/>
        </w:tabs>
        <w:ind w:left="840" w:hanging="720"/>
      </w:pPr>
      <w:rPr>
        <w:rFonts w:hint="default"/>
      </w:rPr>
    </w:lvl>
    <w:lvl w:ilvl="3">
      <w:start w:val="3"/>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
    <w:nsid w:val="05D61EA7"/>
    <w:multiLevelType w:val="multilevel"/>
    <w:tmpl w:val="66F643B6"/>
    <w:lvl w:ilvl="0">
      <w:start w:val="3"/>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69F20AD"/>
    <w:multiLevelType w:val="hybridMultilevel"/>
    <w:tmpl w:val="149ACA5C"/>
    <w:lvl w:ilvl="0" w:tplc="3294A532">
      <w:start w:val="1"/>
      <w:numFmt w:val="upperRoman"/>
      <w:lvlText w:val="%1."/>
      <w:lvlJc w:val="left"/>
      <w:pPr>
        <w:ind w:left="734" w:hanging="72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8">
    <w:nsid w:val="099667F2"/>
    <w:multiLevelType w:val="hybridMultilevel"/>
    <w:tmpl w:val="E7BA5DB6"/>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0E2008E5"/>
    <w:multiLevelType w:val="hybridMultilevel"/>
    <w:tmpl w:val="3696A524"/>
    <w:lvl w:ilvl="0" w:tplc="04190011">
      <w:start w:val="1"/>
      <w:numFmt w:val="decimal"/>
      <w:lvlText w:val="%1)"/>
      <w:lvlJc w:val="left"/>
      <w:pPr>
        <w:ind w:left="360" w:hanging="360"/>
      </w:pPr>
    </w:lvl>
    <w:lvl w:ilvl="1" w:tplc="09EAAC90">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6F57A8"/>
    <w:multiLevelType w:val="hybridMultilevel"/>
    <w:tmpl w:val="399A27DE"/>
    <w:lvl w:ilvl="0" w:tplc="0419000B">
      <w:start w:val="1"/>
      <w:numFmt w:val="bullet"/>
      <w:lvlText w:val=""/>
      <w:lvlJc w:val="left"/>
      <w:pPr>
        <w:tabs>
          <w:tab w:val="num" w:pos="1146"/>
        </w:tabs>
        <w:ind w:left="1146" w:hanging="360"/>
      </w:pPr>
      <w:rPr>
        <w:rFonts w:ascii="Wingdings" w:hAnsi="Wingding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0F7E001F"/>
    <w:multiLevelType w:val="hybridMultilevel"/>
    <w:tmpl w:val="94AAE932"/>
    <w:lvl w:ilvl="0" w:tplc="84B47CE4">
      <w:start w:val="1"/>
      <w:numFmt w:val="decimal"/>
      <w:lvlText w:val="%1."/>
      <w:lvlJc w:val="left"/>
      <w:pPr>
        <w:ind w:left="481" w:hanging="360"/>
      </w:pPr>
      <w:rPr>
        <w:rFonts w:hint="default"/>
      </w:rPr>
    </w:lvl>
    <w:lvl w:ilvl="1" w:tplc="04190019" w:tentative="1">
      <w:start w:val="1"/>
      <w:numFmt w:val="lowerLetter"/>
      <w:lvlText w:val="%2."/>
      <w:lvlJc w:val="left"/>
      <w:pPr>
        <w:ind w:left="1201" w:hanging="360"/>
      </w:pPr>
    </w:lvl>
    <w:lvl w:ilvl="2" w:tplc="0419001B" w:tentative="1">
      <w:start w:val="1"/>
      <w:numFmt w:val="lowerRoman"/>
      <w:lvlText w:val="%3."/>
      <w:lvlJc w:val="right"/>
      <w:pPr>
        <w:ind w:left="1921" w:hanging="180"/>
      </w:pPr>
    </w:lvl>
    <w:lvl w:ilvl="3" w:tplc="0419000F" w:tentative="1">
      <w:start w:val="1"/>
      <w:numFmt w:val="decimal"/>
      <w:lvlText w:val="%4."/>
      <w:lvlJc w:val="left"/>
      <w:pPr>
        <w:ind w:left="2641" w:hanging="360"/>
      </w:pPr>
    </w:lvl>
    <w:lvl w:ilvl="4" w:tplc="04190019" w:tentative="1">
      <w:start w:val="1"/>
      <w:numFmt w:val="lowerLetter"/>
      <w:lvlText w:val="%5."/>
      <w:lvlJc w:val="left"/>
      <w:pPr>
        <w:ind w:left="3361" w:hanging="360"/>
      </w:pPr>
    </w:lvl>
    <w:lvl w:ilvl="5" w:tplc="0419001B" w:tentative="1">
      <w:start w:val="1"/>
      <w:numFmt w:val="lowerRoman"/>
      <w:lvlText w:val="%6."/>
      <w:lvlJc w:val="right"/>
      <w:pPr>
        <w:ind w:left="4081" w:hanging="180"/>
      </w:pPr>
    </w:lvl>
    <w:lvl w:ilvl="6" w:tplc="0419000F" w:tentative="1">
      <w:start w:val="1"/>
      <w:numFmt w:val="decimal"/>
      <w:lvlText w:val="%7."/>
      <w:lvlJc w:val="left"/>
      <w:pPr>
        <w:ind w:left="4801" w:hanging="360"/>
      </w:pPr>
    </w:lvl>
    <w:lvl w:ilvl="7" w:tplc="04190019" w:tentative="1">
      <w:start w:val="1"/>
      <w:numFmt w:val="lowerLetter"/>
      <w:lvlText w:val="%8."/>
      <w:lvlJc w:val="left"/>
      <w:pPr>
        <w:ind w:left="5521" w:hanging="360"/>
      </w:pPr>
    </w:lvl>
    <w:lvl w:ilvl="8" w:tplc="0419001B" w:tentative="1">
      <w:start w:val="1"/>
      <w:numFmt w:val="lowerRoman"/>
      <w:lvlText w:val="%9."/>
      <w:lvlJc w:val="right"/>
      <w:pPr>
        <w:ind w:left="6241" w:hanging="180"/>
      </w:pPr>
    </w:lvl>
  </w:abstractNum>
  <w:abstractNum w:abstractNumId="12">
    <w:nsid w:val="135D0CE4"/>
    <w:multiLevelType w:val="hybridMultilevel"/>
    <w:tmpl w:val="94342974"/>
    <w:lvl w:ilvl="0" w:tplc="0419000B">
      <w:start w:val="1"/>
      <w:numFmt w:val="bullet"/>
      <w:lvlText w:val=""/>
      <w:lvlJc w:val="left"/>
      <w:pPr>
        <w:tabs>
          <w:tab w:val="num" w:pos="1146"/>
        </w:tabs>
        <w:ind w:left="1146" w:hanging="360"/>
      </w:pPr>
      <w:rPr>
        <w:rFonts w:ascii="Wingdings" w:hAnsi="Wingding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3">
    <w:nsid w:val="241E428B"/>
    <w:multiLevelType w:val="multilevel"/>
    <w:tmpl w:val="C400EE2E"/>
    <w:lvl w:ilvl="0">
      <w:start w:val="1"/>
      <w:numFmt w:val="decimal"/>
      <w:lvlText w:val="%1."/>
      <w:lvlJc w:val="left"/>
      <w:pPr>
        <w:tabs>
          <w:tab w:val="num" w:pos="1070"/>
        </w:tabs>
        <w:ind w:left="1070" w:hanging="360"/>
      </w:pPr>
      <w:rPr>
        <w:rFonts w:cs="Times New Roman"/>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4">
    <w:nsid w:val="2B477844"/>
    <w:multiLevelType w:val="singleLevel"/>
    <w:tmpl w:val="202456EC"/>
    <w:lvl w:ilvl="0">
      <w:start w:val="1"/>
      <w:numFmt w:val="decimal"/>
      <w:lvlText w:val="1.3.%1."/>
      <w:legacy w:legacy="1" w:legacySpace="0" w:legacyIndent="643"/>
      <w:lvlJc w:val="left"/>
      <w:rPr>
        <w:rFonts w:ascii="Times New Roman" w:hAnsi="Times New Roman" w:cs="Times New Roman" w:hint="default"/>
      </w:rPr>
    </w:lvl>
  </w:abstractNum>
  <w:abstractNum w:abstractNumId="15">
    <w:nsid w:val="2C132250"/>
    <w:multiLevelType w:val="hybridMultilevel"/>
    <w:tmpl w:val="21367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680A1C"/>
    <w:multiLevelType w:val="singleLevel"/>
    <w:tmpl w:val="2A9036EE"/>
    <w:lvl w:ilvl="0">
      <w:start w:val="1"/>
      <w:numFmt w:val="decimal"/>
      <w:lvlText w:val="3.6.%1."/>
      <w:legacy w:legacy="1" w:legacySpace="0" w:legacyIndent="658"/>
      <w:lvlJc w:val="left"/>
      <w:rPr>
        <w:rFonts w:ascii="Times New Roman" w:hAnsi="Times New Roman" w:cs="Times New Roman" w:hint="default"/>
      </w:rPr>
    </w:lvl>
  </w:abstractNum>
  <w:abstractNum w:abstractNumId="17">
    <w:nsid w:val="3B9D40F6"/>
    <w:multiLevelType w:val="hybridMultilevel"/>
    <w:tmpl w:val="AA54FFD4"/>
    <w:lvl w:ilvl="0" w:tplc="D03AC03A">
      <w:start w:val="1"/>
      <w:numFmt w:val="upperRoman"/>
      <w:pStyle w:val="a"/>
      <w:lvlText w:val="%1."/>
      <w:lvlJc w:val="righ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228A89DC">
      <w:start w:val="1"/>
      <w:numFmt w:val="decimal"/>
      <w:lvlText w:val="%4."/>
      <w:lvlJc w:val="left"/>
      <w:pPr>
        <w:tabs>
          <w:tab w:val="num" w:pos="2520"/>
        </w:tabs>
        <w:ind w:left="2520" w:hanging="360"/>
      </w:pPr>
      <w:rPr>
        <w:rFonts w:hint="default"/>
        <w:b w:val="0"/>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78A395C"/>
    <w:multiLevelType w:val="multilevel"/>
    <w:tmpl w:val="F4561DA6"/>
    <w:lvl w:ilvl="0">
      <w:start w:val="1"/>
      <w:numFmt w:val="decimal"/>
      <w:pStyle w:val="1"/>
      <w:lvlText w:val="%1."/>
      <w:lvlJc w:val="left"/>
      <w:pPr>
        <w:tabs>
          <w:tab w:val="num" w:pos="1134"/>
        </w:tabs>
        <w:ind w:left="1134" w:hanging="1134"/>
      </w:pPr>
      <w:rPr>
        <w:rFonts w:cs="Times New Roman" w:hint="default"/>
      </w:rPr>
    </w:lvl>
    <w:lvl w:ilvl="1">
      <w:start w:val="2"/>
      <w:numFmt w:val="decimal"/>
      <w:lvlText w:val="%1.%2"/>
      <w:lvlJc w:val="left"/>
      <w:pPr>
        <w:tabs>
          <w:tab w:val="num" w:pos="1494"/>
        </w:tabs>
        <w:ind w:left="1494" w:hanging="1134"/>
      </w:pPr>
      <w:rPr>
        <w:rFonts w:cs="Times New Roman" w:hint="default"/>
      </w:rPr>
    </w:lvl>
    <w:lvl w:ilvl="2">
      <w:start w:val="4"/>
      <w:numFmt w:val="decimal"/>
      <w:lvlText w:val="%1.%2.%3"/>
      <w:lvlJc w:val="left"/>
      <w:pPr>
        <w:tabs>
          <w:tab w:val="num" w:pos="397"/>
        </w:tabs>
        <w:ind w:left="737" w:hanging="737"/>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nsid w:val="4D296C03"/>
    <w:multiLevelType w:val="hybridMultilevel"/>
    <w:tmpl w:val="19BE14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EC815EC"/>
    <w:multiLevelType w:val="singleLevel"/>
    <w:tmpl w:val="40DEEC6E"/>
    <w:lvl w:ilvl="0">
      <w:start w:val="7"/>
      <w:numFmt w:val="decimal"/>
      <w:lvlText w:val="3.7.%1."/>
      <w:legacy w:legacy="1" w:legacySpace="0" w:legacyIndent="691"/>
      <w:lvlJc w:val="left"/>
      <w:rPr>
        <w:rFonts w:ascii="Times New Roman" w:hAnsi="Times New Roman" w:cs="Times New Roman" w:hint="default"/>
      </w:rPr>
    </w:lvl>
  </w:abstractNum>
  <w:abstractNum w:abstractNumId="22">
    <w:nsid w:val="501739EB"/>
    <w:multiLevelType w:val="multilevel"/>
    <w:tmpl w:val="59020A0C"/>
    <w:lvl w:ilvl="0">
      <w:start w:val="1"/>
      <w:numFmt w:val="decimal"/>
      <w:lvlText w:val="%1."/>
      <w:lvlJc w:val="left"/>
      <w:pPr>
        <w:ind w:left="390" w:hanging="390"/>
      </w:pPr>
      <w:rPr>
        <w:rFonts w:hint="default"/>
        <w:b w:val="0"/>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120" w:hanging="1800"/>
      </w:pPr>
      <w:rPr>
        <w:rFonts w:hint="default"/>
        <w:b w:val="0"/>
      </w:rPr>
    </w:lvl>
  </w:abstractNum>
  <w:abstractNum w:abstractNumId="23">
    <w:nsid w:val="50CC70B1"/>
    <w:multiLevelType w:val="hybridMultilevel"/>
    <w:tmpl w:val="14766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BD7265"/>
    <w:multiLevelType w:val="hybridMultilevel"/>
    <w:tmpl w:val="3A100456"/>
    <w:lvl w:ilvl="0" w:tplc="9C481142">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CD58FE"/>
    <w:multiLevelType w:val="multilevel"/>
    <w:tmpl w:val="B58C6CC4"/>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351EF6"/>
    <w:multiLevelType w:val="multilevel"/>
    <w:tmpl w:val="14C048C2"/>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5D5A1AFD"/>
    <w:multiLevelType w:val="singleLevel"/>
    <w:tmpl w:val="169E2CDA"/>
    <w:lvl w:ilvl="0">
      <w:start w:val="1"/>
      <w:numFmt w:val="decimal"/>
      <w:lvlText w:val="%1)"/>
      <w:legacy w:legacy="1" w:legacySpace="0" w:legacyIndent="268"/>
      <w:lvlJc w:val="left"/>
      <w:rPr>
        <w:rFonts w:ascii="Times New Roman" w:hAnsi="Times New Roman" w:cs="Times New Roman" w:hint="default"/>
      </w:rPr>
    </w:lvl>
  </w:abstractNum>
  <w:abstractNum w:abstractNumId="29">
    <w:nsid w:val="68194410"/>
    <w:multiLevelType w:val="multilevel"/>
    <w:tmpl w:val="BA3C421A"/>
    <w:lvl w:ilvl="0">
      <w:start w:val="3"/>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B560605"/>
    <w:multiLevelType w:val="multilevel"/>
    <w:tmpl w:val="3F982B78"/>
    <w:lvl w:ilvl="0">
      <w:start w:val="9"/>
      <w:numFmt w:val="decimal"/>
      <w:lvlText w:val="%1."/>
      <w:lvlJc w:val="left"/>
      <w:pPr>
        <w:tabs>
          <w:tab w:val="num" w:pos="1080"/>
        </w:tabs>
        <w:ind w:left="1080" w:hanging="1080"/>
      </w:pPr>
      <w:rPr>
        <w:rFonts w:hint="default"/>
      </w:rPr>
    </w:lvl>
    <w:lvl w:ilvl="1">
      <w:start w:val="2"/>
      <w:numFmt w:val="decimal"/>
      <w:lvlText w:val="%1.%2."/>
      <w:lvlJc w:val="left"/>
      <w:pPr>
        <w:tabs>
          <w:tab w:val="num" w:pos="1293"/>
        </w:tabs>
        <w:ind w:left="1293" w:hanging="1080"/>
      </w:pPr>
      <w:rPr>
        <w:rFonts w:hint="default"/>
      </w:rPr>
    </w:lvl>
    <w:lvl w:ilvl="2">
      <w:start w:val="6"/>
      <w:numFmt w:val="decimal"/>
      <w:lvlText w:val="%1.%2.%3."/>
      <w:lvlJc w:val="left"/>
      <w:pPr>
        <w:tabs>
          <w:tab w:val="num" w:pos="1506"/>
        </w:tabs>
        <w:ind w:left="1506" w:hanging="108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31">
    <w:nsid w:val="704D1B21"/>
    <w:multiLevelType w:val="singleLevel"/>
    <w:tmpl w:val="02C6AED0"/>
    <w:lvl w:ilvl="0">
      <w:start w:val="1"/>
      <w:numFmt w:val="decimal"/>
      <w:lvlText w:val="1.1.%1."/>
      <w:legacy w:legacy="1" w:legacySpace="0" w:legacyIndent="667"/>
      <w:lvlJc w:val="left"/>
      <w:rPr>
        <w:rFonts w:ascii="Times New Roman" w:hAnsi="Times New Roman" w:cs="Times New Roman" w:hint="default"/>
      </w:rPr>
    </w:lvl>
  </w:abstractNum>
  <w:abstractNum w:abstractNumId="32">
    <w:nsid w:val="74721539"/>
    <w:multiLevelType w:val="hybridMultilevel"/>
    <w:tmpl w:val="7EB09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158FA"/>
    <w:multiLevelType w:val="singleLevel"/>
    <w:tmpl w:val="777E7F5E"/>
    <w:lvl w:ilvl="0">
      <w:start w:val="3"/>
      <w:numFmt w:val="decimal"/>
      <w:lvlText w:val="3.7.%1."/>
      <w:legacy w:legacy="1" w:legacySpace="0" w:legacyIndent="653"/>
      <w:lvlJc w:val="left"/>
      <w:rPr>
        <w:rFonts w:ascii="Times New Roman" w:hAnsi="Times New Roman" w:cs="Times New Roman" w:hint="default"/>
      </w:rPr>
    </w:lvl>
  </w:abstractNum>
  <w:abstractNum w:abstractNumId="34">
    <w:nsid w:val="7770616A"/>
    <w:multiLevelType w:val="singleLevel"/>
    <w:tmpl w:val="DE4804E0"/>
    <w:lvl w:ilvl="0">
      <w:start w:val="3"/>
      <w:numFmt w:val="decimal"/>
      <w:lvlText w:val="%1)"/>
      <w:legacy w:legacy="1" w:legacySpace="0" w:legacyIndent="269"/>
      <w:lvlJc w:val="left"/>
      <w:rPr>
        <w:rFonts w:ascii="Times New Roman" w:hAnsi="Times New Roman" w:cs="Times New Roman" w:hint="default"/>
      </w:rPr>
    </w:lvl>
  </w:abstractNum>
  <w:abstractNum w:abstractNumId="35">
    <w:nsid w:val="7BC22045"/>
    <w:multiLevelType w:val="hybridMultilevel"/>
    <w:tmpl w:val="5BD08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BB0D50"/>
    <w:multiLevelType w:val="multilevel"/>
    <w:tmpl w:val="B58C6CC4"/>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1"/>
  </w:num>
  <w:num w:numId="3">
    <w:abstractNumId w:val="32"/>
  </w:num>
  <w:num w:numId="4">
    <w:abstractNumId w:val="26"/>
  </w:num>
  <w:num w:numId="5">
    <w:abstractNumId w:val="10"/>
  </w:num>
  <w:num w:numId="6">
    <w:abstractNumId w:val="30"/>
  </w:num>
  <w:num w:numId="7">
    <w:abstractNumId w:val="4"/>
  </w:num>
  <w:num w:numId="8">
    <w:abstractNumId w:val="12"/>
  </w:num>
  <w:num w:numId="9">
    <w:abstractNumId w:val="9"/>
  </w:num>
  <w:num w:numId="10">
    <w:abstractNumId w:val="22"/>
  </w:num>
  <w:num w:numId="11">
    <w:abstractNumId w:val="31"/>
  </w:num>
  <w:num w:numId="12">
    <w:abstractNumId w:val="14"/>
  </w:num>
  <w:num w:numId="1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4">
    <w:abstractNumId w:val="16"/>
  </w:num>
  <w:num w:numId="15">
    <w:abstractNumId w:val="28"/>
  </w:num>
  <w:num w:numId="16">
    <w:abstractNumId w:val="33"/>
  </w:num>
  <w:num w:numId="17">
    <w:abstractNumId w:val="21"/>
  </w:num>
  <w:num w:numId="18">
    <w:abstractNumId w:val="34"/>
  </w:num>
  <w:num w:numId="19">
    <w:abstractNumId w:val="17"/>
  </w:num>
  <w:num w:numId="20">
    <w:abstractNumId w:val="25"/>
  </w:num>
  <w:num w:numId="21">
    <w:abstractNumId w:val="19"/>
  </w:num>
  <w:num w:numId="22">
    <w:abstractNumId w:val="18"/>
  </w:num>
  <w:num w:numId="23">
    <w:abstractNumId w:val="27"/>
  </w:num>
  <w:num w:numId="24">
    <w:abstractNumId w:val="7"/>
  </w:num>
  <w:num w:numId="25">
    <w:abstractNumId w:val="20"/>
  </w:num>
  <w:num w:numId="26">
    <w:abstractNumId w:val="13"/>
  </w:num>
  <w:num w:numId="27">
    <w:abstractNumId w:val="8"/>
  </w:num>
  <w:num w:numId="28">
    <w:abstractNumId w:val="6"/>
  </w:num>
  <w:num w:numId="29">
    <w:abstractNumId w:val="29"/>
  </w:num>
  <w:num w:numId="30">
    <w:abstractNumId w:val="36"/>
  </w:num>
  <w:num w:numId="31">
    <w:abstractNumId w:val="5"/>
  </w:num>
  <w:num w:numId="32">
    <w:abstractNumId w:val="35"/>
  </w:num>
  <w:num w:numId="33">
    <w:abstractNumId w:val="24"/>
  </w:num>
  <w:num w:numId="34">
    <w:abstractNumId w:val="23"/>
  </w:num>
  <w:num w:numId="35">
    <w:abstractNumId w:val="3"/>
  </w:num>
  <w:num w:numId="36">
    <w:abstractNumId w:val="2"/>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D80"/>
    <w:rsid w:val="000302B0"/>
    <w:rsid w:val="00035255"/>
    <w:rsid w:val="00052547"/>
    <w:rsid w:val="00091A16"/>
    <w:rsid w:val="00157822"/>
    <w:rsid w:val="001E2FEA"/>
    <w:rsid w:val="00231763"/>
    <w:rsid w:val="00236FAA"/>
    <w:rsid w:val="00264658"/>
    <w:rsid w:val="002819D2"/>
    <w:rsid w:val="002C7D3C"/>
    <w:rsid w:val="002F2D80"/>
    <w:rsid w:val="003164DB"/>
    <w:rsid w:val="00320C5E"/>
    <w:rsid w:val="00357F84"/>
    <w:rsid w:val="00373C02"/>
    <w:rsid w:val="003D4F4A"/>
    <w:rsid w:val="003E3DE5"/>
    <w:rsid w:val="00516F96"/>
    <w:rsid w:val="005D051E"/>
    <w:rsid w:val="005E0503"/>
    <w:rsid w:val="005E5053"/>
    <w:rsid w:val="0065610D"/>
    <w:rsid w:val="00762E58"/>
    <w:rsid w:val="007667C5"/>
    <w:rsid w:val="007A63E0"/>
    <w:rsid w:val="0084779B"/>
    <w:rsid w:val="00867380"/>
    <w:rsid w:val="008C6A9C"/>
    <w:rsid w:val="008D78FD"/>
    <w:rsid w:val="008E03F0"/>
    <w:rsid w:val="008E4410"/>
    <w:rsid w:val="009353C2"/>
    <w:rsid w:val="00941D28"/>
    <w:rsid w:val="009E67B7"/>
    <w:rsid w:val="009F1851"/>
    <w:rsid w:val="00A20E04"/>
    <w:rsid w:val="00A27C8A"/>
    <w:rsid w:val="00AA0319"/>
    <w:rsid w:val="00B35AAF"/>
    <w:rsid w:val="00C145A4"/>
    <w:rsid w:val="00C70C66"/>
    <w:rsid w:val="00CD5906"/>
    <w:rsid w:val="00D6180D"/>
    <w:rsid w:val="00D63514"/>
    <w:rsid w:val="00DF17E9"/>
    <w:rsid w:val="00DF2181"/>
    <w:rsid w:val="00EA3D59"/>
    <w:rsid w:val="00EE5D9A"/>
    <w:rsid w:val="00FA1703"/>
    <w:rsid w:val="00FA5651"/>
    <w:rsid w:val="00FE6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2D80"/>
    <w:pPr>
      <w:spacing w:after="200" w:line="276" w:lineRule="auto"/>
    </w:pPr>
    <w:rPr>
      <w:rFonts w:ascii="Calibri" w:eastAsia="Calibri" w:hAnsi="Calibri" w:cs="Calibri"/>
      <w:sz w:val="22"/>
      <w:szCs w:val="22"/>
      <w:lang w:eastAsia="en-US"/>
    </w:rPr>
  </w:style>
  <w:style w:type="paragraph" w:styleId="1">
    <w:name w:val="heading 1"/>
    <w:basedOn w:val="a0"/>
    <w:next w:val="a0"/>
    <w:link w:val="10"/>
    <w:qFormat/>
    <w:rsid w:val="002F2D80"/>
    <w:pPr>
      <w:keepNext/>
      <w:keepLines/>
      <w:pageBreakBefore/>
      <w:numPr>
        <w:numId w:val="21"/>
      </w:numPr>
      <w:suppressAutoHyphens/>
      <w:spacing w:before="480" w:after="240" w:line="240" w:lineRule="auto"/>
      <w:outlineLvl w:val="0"/>
    </w:pPr>
    <w:rPr>
      <w:rFonts w:ascii="Arial" w:eastAsia="Times New Roman" w:hAnsi="Arial" w:cs="Times New Roman"/>
      <w:b/>
      <w:kern w:val="28"/>
      <w:sz w:val="40"/>
      <w:szCs w:val="20"/>
    </w:rPr>
  </w:style>
  <w:style w:type="paragraph" w:styleId="2">
    <w:name w:val="heading 2"/>
    <w:basedOn w:val="a0"/>
    <w:next w:val="a0"/>
    <w:link w:val="20"/>
    <w:qFormat/>
    <w:rsid w:val="002F2D8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qFormat/>
    <w:rsid w:val="002F2D80"/>
    <w:pPr>
      <w:keepNext/>
      <w:widowControl w:val="0"/>
      <w:numPr>
        <w:ilvl w:val="2"/>
        <w:numId w:val="22"/>
      </w:numPr>
      <w:tabs>
        <w:tab w:val="clear" w:pos="1134"/>
      </w:tabs>
      <w:autoSpaceDE w:val="0"/>
      <w:autoSpaceDN w:val="0"/>
      <w:adjustRightInd w:val="0"/>
      <w:spacing w:before="240" w:after="60" w:line="240" w:lineRule="auto"/>
      <w:ind w:left="0" w:firstLine="0"/>
      <w:outlineLvl w:val="2"/>
    </w:pPr>
    <w:rPr>
      <w:rFonts w:ascii="Cambria" w:eastAsia="Times New Roman" w:hAnsi="Cambria" w:cs="Times New Roman"/>
      <w:b/>
      <w:bCs/>
      <w:sz w:val="26"/>
      <w:szCs w:val="26"/>
    </w:rPr>
  </w:style>
  <w:style w:type="paragraph" w:styleId="4">
    <w:name w:val="heading 4"/>
    <w:basedOn w:val="a0"/>
    <w:next w:val="a0"/>
    <w:link w:val="40"/>
    <w:uiPriority w:val="9"/>
    <w:qFormat/>
    <w:rsid w:val="002F2D80"/>
    <w:pPr>
      <w:keepNext/>
      <w:widowControl w:val="0"/>
      <w:autoSpaceDE w:val="0"/>
      <w:autoSpaceDN w:val="0"/>
      <w:adjustRightInd w:val="0"/>
      <w:spacing w:before="240" w:after="60" w:line="240" w:lineRule="auto"/>
      <w:outlineLvl w:val="3"/>
    </w:pPr>
    <w:rPr>
      <w:rFonts w:eastAsia="Times New Roman" w:cs="Times New Roman"/>
      <w:b/>
      <w:bCs/>
      <w:sz w:val="28"/>
      <w:szCs w:val="28"/>
    </w:rPr>
  </w:style>
  <w:style w:type="paragraph" w:styleId="5">
    <w:name w:val="heading 5"/>
    <w:basedOn w:val="a0"/>
    <w:next w:val="a0"/>
    <w:link w:val="50"/>
    <w:qFormat/>
    <w:rsid w:val="002F2D80"/>
    <w:pPr>
      <w:keepNext/>
      <w:numPr>
        <w:ilvl w:val="4"/>
        <w:numId w:val="23"/>
      </w:numPr>
      <w:suppressAutoHyphens/>
      <w:spacing w:before="60" w:after="0" w:line="360" w:lineRule="auto"/>
      <w:jc w:val="both"/>
      <w:outlineLvl w:val="4"/>
    </w:pPr>
    <w:rPr>
      <w:rFonts w:ascii="Times New Roman" w:eastAsia="Times New Roman" w:hAnsi="Times New Roman" w:cs="Times New Roman"/>
      <w:b/>
      <w:sz w:val="26"/>
      <w:szCs w:val="20"/>
    </w:rPr>
  </w:style>
  <w:style w:type="paragraph" w:styleId="6">
    <w:name w:val="heading 6"/>
    <w:basedOn w:val="a0"/>
    <w:next w:val="a0"/>
    <w:link w:val="60"/>
    <w:qFormat/>
    <w:rsid w:val="002F2D80"/>
    <w:pPr>
      <w:widowControl w:val="0"/>
      <w:numPr>
        <w:ilvl w:val="5"/>
        <w:numId w:val="23"/>
      </w:numPr>
      <w:suppressAutoHyphens/>
      <w:spacing w:before="240" w:after="60" w:line="360" w:lineRule="auto"/>
      <w:jc w:val="both"/>
      <w:outlineLvl w:val="5"/>
    </w:pPr>
    <w:rPr>
      <w:rFonts w:ascii="Times New Roman" w:eastAsia="Times New Roman" w:hAnsi="Times New Roman" w:cs="Times New Roman"/>
      <w:b/>
      <w:szCs w:val="20"/>
    </w:rPr>
  </w:style>
  <w:style w:type="paragraph" w:styleId="7">
    <w:name w:val="heading 7"/>
    <w:basedOn w:val="a0"/>
    <w:next w:val="a0"/>
    <w:link w:val="70"/>
    <w:qFormat/>
    <w:rsid w:val="002F2D80"/>
    <w:pPr>
      <w:widowControl w:val="0"/>
      <w:numPr>
        <w:ilvl w:val="6"/>
        <w:numId w:val="23"/>
      </w:numPr>
      <w:suppressAutoHyphens/>
      <w:spacing w:before="240" w:after="60" w:line="360" w:lineRule="auto"/>
      <w:jc w:val="both"/>
      <w:outlineLvl w:val="6"/>
    </w:pPr>
    <w:rPr>
      <w:rFonts w:ascii="Times New Roman" w:eastAsia="Times New Roman" w:hAnsi="Times New Roman" w:cs="Times New Roman"/>
      <w:sz w:val="26"/>
      <w:szCs w:val="20"/>
    </w:rPr>
  </w:style>
  <w:style w:type="paragraph" w:styleId="8">
    <w:name w:val="heading 8"/>
    <w:basedOn w:val="a0"/>
    <w:next w:val="a0"/>
    <w:link w:val="80"/>
    <w:qFormat/>
    <w:rsid w:val="002F2D80"/>
    <w:pPr>
      <w:widowControl w:val="0"/>
      <w:numPr>
        <w:ilvl w:val="7"/>
        <w:numId w:val="23"/>
      </w:numPr>
      <w:suppressAutoHyphens/>
      <w:spacing w:before="240" w:after="60" w:line="360" w:lineRule="auto"/>
      <w:jc w:val="both"/>
      <w:outlineLvl w:val="7"/>
    </w:pPr>
    <w:rPr>
      <w:rFonts w:ascii="Times New Roman" w:eastAsia="Times New Roman" w:hAnsi="Times New Roman" w:cs="Times New Roman"/>
      <w:i/>
      <w:sz w:val="26"/>
      <w:szCs w:val="20"/>
    </w:rPr>
  </w:style>
  <w:style w:type="paragraph" w:styleId="9">
    <w:name w:val="heading 9"/>
    <w:basedOn w:val="a0"/>
    <w:next w:val="a0"/>
    <w:link w:val="90"/>
    <w:qFormat/>
    <w:rsid w:val="002F2D80"/>
    <w:pPr>
      <w:widowControl w:val="0"/>
      <w:tabs>
        <w:tab w:val="num" w:pos="360"/>
      </w:tabs>
      <w:suppressAutoHyphens/>
      <w:spacing w:before="240" w:after="60" w:line="360" w:lineRule="auto"/>
      <w:jc w:val="both"/>
      <w:outlineLvl w:val="8"/>
    </w:pPr>
    <w:rPr>
      <w:rFonts w:ascii="Arial" w:eastAsia="Times New Roman"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F2D80"/>
    <w:rPr>
      <w:rFonts w:ascii="Arial" w:hAnsi="Arial"/>
      <w:b/>
      <w:kern w:val="28"/>
      <w:sz w:val="40"/>
      <w:lang w:eastAsia="en-US"/>
    </w:rPr>
  </w:style>
  <w:style w:type="character" w:customStyle="1" w:styleId="20">
    <w:name w:val="Заголовок 2 Знак"/>
    <w:basedOn w:val="a1"/>
    <w:link w:val="2"/>
    <w:rsid w:val="002F2D80"/>
    <w:rPr>
      <w:rFonts w:ascii="Cambria" w:hAnsi="Cambria"/>
      <w:b/>
      <w:bCs/>
      <w:i/>
      <w:iCs/>
      <w:sz w:val="28"/>
      <w:szCs w:val="28"/>
    </w:rPr>
  </w:style>
  <w:style w:type="character" w:customStyle="1" w:styleId="30">
    <w:name w:val="Заголовок 3 Знак"/>
    <w:basedOn w:val="a1"/>
    <w:link w:val="3"/>
    <w:uiPriority w:val="9"/>
    <w:rsid w:val="002F2D80"/>
    <w:rPr>
      <w:rFonts w:ascii="Cambria" w:hAnsi="Cambria"/>
      <w:b/>
      <w:bCs/>
      <w:sz w:val="26"/>
      <w:szCs w:val="26"/>
    </w:rPr>
  </w:style>
  <w:style w:type="character" w:customStyle="1" w:styleId="40">
    <w:name w:val="Заголовок 4 Знак"/>
    <w:basedOn w:val="a1"/>
    <w:link w:val="4"/>
    <w:uiPriority w:val="9"/>
    <w:rsid w:val="002F2D80"/>
    <w:rPr>
      <w:rFonts w:ascii="Calibri" w:hAnsi="Calibri"/>
      <w:b/>
      <w:bCs/>
      <w:sz w:val="28"/>
      <w:szCs w:val="28"/>
    </w:rPr>
  </w:style>
  <w:style w:type="character" w:customStyle="1" w:styleId="50">
    <w:name w:val="Заголовок 5 Знак"/>
    <w:basedOn w:val="a1"/>
    <w:link w:val="5"/>
    <w:rsid w:val="002F2D80"/>
    <w:rPr>
      <w:b/>
      <w:sz w:val="26"/>
      <w:lang w:eastAsia="en-US"/>
    </w:rPr>
  </w:style>
  <w:style w:type="character" w:customStyle="1" w:styleId="60">
    <w:name w:val="Заголовок 6 Знак"/>
    <w:basedOn w:val="a1"/>
    <w:link w:val="6"/>
    <w:rsid w:val="002F2D80"/>
    <w:rPr>
      <w:b/>
      <w:sz w:val="22"/>
      <w:lang w:eastAsia="en-US"/>
    </w:rPr>
  </w:style>
  <w:style w:type="character" w:customStyle="1" w:styleId="70">
    <w:name w:val="Заголовок 7 Знак"/>
    <w:basedOn w:val="a1"/>
    <w:link w:val="7"/>
    <w:rsid w:val="002F2D80"/>
    <w:rPr>
      <w:sz w:val="26"/>
      <w:lang w:eastAsia="en-US"/>
    </w:rPr>
  </w:style>
  <w:style w:type="character" w:customStyle="1" w:styleId="80">
    <w:name w:val="Заголовок 8 Знак"/>
    <w:basedOn w:val="a1"/>
    <w:link w:val="8"/>
    <w:rsid w:val="002F2D80"/>
    <w:rPr>
      <w:i/>
      <w:sz w:val="26"/>
      <w:lang w:eastAsia="en-US"/>
    </w:rPr>
  </w:style>
  <w:style w:type="character" w:customStyle="1" w:styleId="90">
    <w:name w:val="Заголовок 9 Знак"/>
    <w:basedOn w:val="a1"/>
    <w:link w:val="9"/>
    <w:rsid w:val="002F2D80"/>
    <w:rPr>
      <w:rFonts w:ascii="Arial" w:hAnsi="Arial"/>
      <w:sz w:val="22"/>
      <w:lang w:eastAsia="en-US"/>
    </w:rPr>
  </w:style>
  <w:style w:type="character" w:styleId="a4">
    <w:name w:val="Hyperlink"/>
    <w:rsid w:val="002F2D80"/>
    <w:rPr>
      <w:color w:val="0000FF"/>
      <w:u w:val="single"/>
    </w:rPr>
  </w:style>
  <w:style w:type="paragraph" w:styleId="a5">
    <w:name w:val="List Paragraph"/>
    <w:basedOn w:val="a0"/>
    <w:uiPriority w:val="34"/>
    <w:qFormat/>
    <w:rsid w:val="002F2D80"/>
    <w:pPr>
      <w:ind w:left="720"/>
    </w:pPr>
  </w:style>
  <w:style w:type="paragraph" w:styleId="a6">
    <w:name w:val="Balloon Text"/>
    <w:basedOn w:val="a0"/>
    <w:link w:val="a7"/>
    <w:uiPriority w:val="99"/>
    <w:unhideWhenUsed/>
    <w:rsid w:val="002F2D80"/>
    <w:pPr>
      <w:spacing w:after="0" w:line="240" w:lineRule="auto"/>
    </w:pPr>
    <w:rPr>
      <w:rFonts w:ascii="Tahoma" w:hAnsi="Tahoma" w:cs="Times New Roman"/>
      <w:sz w:val="16"/>
      <w:szCs w:val="16"/>
    </w:rPr>
  </w:style>
  <w:style w:type="character" w:customStyle="1" w:styleId="a7">
    <w:name w:val="Текст выноски Знак"/>
    <w:basedOn w:val="a1"/>
    <w:link w:val="a6"/>
    <w:uiPriority w:val="99"/>
    <w:rsid w:val="002F2D80"/>
    <w:rPr>
      <w:rFonts w:ascii="Tahoma" w:eastAsia="Calibri" w:hAnsi="Tahoma"/>
      <w:sz w:val="16"/>
      <w:szCs w:val="16"/>
      <w:lang w:eastAsia="en-US"/>
    </w:rPr>
  </w:style>
  <w:style w:type="table" w:styleId="a8">
    <w:name w:val="Table Grid"/>
    <w:basedOn w:val="a2"/>
    <w:uiPriority w:val="59"/>
    <w:rsid w:val="002F2D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uiPriority w:val="99"/>
    <w:rsid w:val="002F2D80"/>
    <w:rPr>
      <w:color w:val="800080"/>
      <w:u w:val="single"/>
    </w:rPr>
  </w:style>
  <w:style w:type="paragraph" w:customStyle="1" w:styleId="ConsPlusNormal">
    <w:name w:val="ConsPlusNormal"/>
    <w:rsid w:val="002F2D80"/>
    <w:pPr>
      <w:widowControl w:val="0"/>
      <w:suppressAutoHyphens/>
      <w:autoSpaceDE w:val="0"/>
      <w:ind w:firstLine="720"/>
    </w:pPr>
    <w:rPr>
      <w:rFonts w:ascii="Arial" w:eastAsia="Arial" w:hAnsi="Arial" w:cs="Arial"/>
      <w:lang w:eastAsia="ar-SA"/>
    </w:rPr>
  </w:style>
  <w:style w:type="paragraph" w:styleId="aa">
    <w:name w:val="footnote text"/>
    <w:basedOn w:val="a0"/>
    <w:link w:val="ab"/>
    <w:semiHidden/>
    <w:rsid w:val="002F2D80"/>
    <w:pPr>
      <w:spacing w:after="0" w:line="240" w:lineRule="auto"/>
    </w:pPr>
    <w:rPr>
      <w:rFonts w:ascii="Times New Roman" w:hAnsi="Times New Roman" w:cs="Times New Roman"/>
      <w:sz w:val="20"/>
      <w:szCs w:val="20"/>
    </w:rPr>
  </w:style>
  <w:style w:type="character" w:customStyle="1" w:styleId="ab">
    <w:name w:val="Текст сноски Знак"/>
    <w:basedOn w:val="a1"/>
    <w:link w:val="aa"/>
    <w:semiHidden/>
    <w:rsid w:val="002F2D80"/>
    <w:rPr>
      <w:rFonts w:eastAsia="Calibri"/>
    </w:rPr>
  </w:style>
  <w:style w:type="character" w:styleId="ac">
    <w:name w:val="footnote reference"/>
    <w:semiHidden/>
    <w:rsid w:val="002F2D80"/>
    <w:rPr>
      <w:rFonts w:cs="Times New Roman"/>
      <w:vertAlign w:val="superscript"/>
    </w:rPr>
  </w:style>
  <w:style w:type="paragraph" w:styleId="ad">
    <w:name w:val="header"/>
    <w:basedOn w:val="a0"/>
    <w:link w:val="ae"/>
    <w:rsid w:val="002F2D80"/>
    <w:pPr>
      <w:tabs>
        <w:tab w:val="center" w:pos="4677"/>
        <w:tab w:val="right" w:pos="9355"/>
      </w:tabs>
      <w:spacing w:after="0" w:line="240" w:lineRule="auto"/>
    </w:pPr>
    <w:rPr>
      <w:rFonts w:ascii="Times New Roman" w:hAnsi="Times New Roman" w:cs="Times New Roman"/>
      <w:sz w:val="24"/>
      <w:szCs w:val="24"/>
    </w:rPr>
  </w:style>
  <w:style w:type="character" w:customStyle="1" w:styleId="ae">
    <w:name w:val="Верхний колонтитул Знак"/>
    <w:basedOn w:val="a1"/>
    <w:link w:val="ad"/>
    <w:rsid w:val="002F2D80"/>
    <w:rPr>
      <w:rFonts w:eastAsia="Calibri"/>
      <w:sz w:val="24"/>
      <w:szCs w:val="24"/>
    </w:rPr>
  </w:style>
  <w:style w:type="paragraph" w:styleId="af">
    <w:name w:val="footer"/>
    <w:basedOn w:val="a0"/>
    <w:link w:val="af0"/>
    <w:uiPriority w:val="99"/>
    <w:rsid w:val="002F2D80"/>
    <w:pPr>
      <w:tabs>
        <w:tab w:val="center" w:pos="4677"/>
        <w:tab w:val="right" w:pos="9355"/>
      </w:tabs>
      <w:spacing w:after="0" w:line="240" w:lineRule="auto"/>
    </w:pPr>
    <w:rPr>
      <w:rFonts w:ascii="Times New Roman" w:hAnsi="Times New Roman" w:cs="Times New Roman"/>
      <w:sz w:val="24"/>
      <w:szCs w:val="24"/>
    </w:rPr>
  </w:style>
  <w:style w:type="character" w:customStyle="1" w:styleId="af0">
    <w:name w:val="Нижний колонтитул Знак"/>
    <w:basedOn w:val="a1"/>
    <w:link w:val="af"/>
    <w:uiPriority w:val="99"/>
    <w:rsid w:val="002F2D80"/>
    <w:rPr>
      <w:rFonts w:eastAsia="Calibri"/>
      <w:sz w:val="24"/>
      <w:szCs w:val="24"/>
    </w:rPr>
  </w:style>
  <w:style w:type="paragraph" w:customStyle="1" w:styleId="af1">
    <w:name w:val="лар"/>
    <w:basedOn w:val="a0"/>
    <w:rsid w:val="002F2D80"/>
    <w:pPr>
      <w:spacing w:after="0" w:line="240" w:lineRule="auto"/>
      <w:ind w:firstLine="284"/>
      <w:jc w:val="both"/>
    </w:pPr>
    <w:rPr>
      <w:rFonts w:ascii="Times New Roman" w:eastAsia="Times New Roman" w:hAnsi="Times New Roman" w:cs="Times New Roman"/>
      <w:sz w:val="24"/>
      <w:szCs w:val="20"/>
      <w:lang w:eastAsia="ru-RU"/>
    </w:rPr>
  </w:style>
  <w:style w:type="paragraph" w:styleId="21">
    <w:name w:val="Body Text 2"/>
    <w:basedOn w:val="a0"/>
    <w:link w:val="22"/>
    <w:uiPriority w:val="99"/>
    <w:rsid w:val="002F2D80"/>
    <w:pPr>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1"/>
    <w:link w:val="21"/>
    <w:uiPriority w:val="99"/>
    <w:rsid w:val="002F2D80"/>
    <w:rPr>
      <w:sz w:val="24"/>
      <w:szCs w:val="24"/>
    </w:rPr>
  </w:style>
  <w:style w:type="paragraph" w:customStyle="1" w:styleId="af2">
    <w:name w:val="Стиль начало"/>
    <w:basedOn w:val="a0"/>
    <w:rsid w:val="002F2D80"/>
    <w:pPr>
      <w:spacing w:after="0" w:line="264" w:lineRule="auto"/>
    </w:pPr>
    <w:rPr>
      <w:rFonts w:ascii="Times New Roman" w:eastAsia="Times New Roman" w:hAnsi="Times New Roman" w:cs="Times New Roman"/>
      <w:sz w:val="28"/>
      <w:szCs w:val="20"/>
      <w:lang w:eastAsia="ru-RU"/>
    </w:rPr>
  </w:style>
  <w:style w:type="paragraph" w:styleId="af3">
    <w:name w:val="Body Text Indent"/>
    <w:basedOn w:val="a0"/>
    <w:link w:val="af4"/>
    <w:uiPriority w:val="99"/>
    <w:unhideWhenUsed/>
    <w:rsid w:val="002F2D80"/>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4">
    <w:name w:val="Основной текст с отступом Знак"/>
    <w:basedOn w:val="a1"/>
    <w:link w:val="af3"/>
    <w:uiPriority w:val="99"/>
    <w:rsid w:val="002F2D80"/>
  </w:style>
  <w:style w:type="paragraph" w:customStyle="1" w:styleId="RedLine">
    <w:name w:val="Red Line"/>
    <w:basedOn w:val="a0"/>
    <w:rsid w:val="002F2D80"/>
    <w:pPr>
      <w:spacing w:after="120" w:line="240" w:lineRule="auto"/>
      <w:ind w:firstLine="720"/>
      <w:jc w:val="both"/>
    </w:pPr>
    <w:rPr>
      <w:rFonts w:ascii="Times New Roman" w:eastAsia="Times New Roman" w:hAnsi="Times New Roman" w:cs="Times New Roman"/>
      <w:sz w:val="24"/>
      <w:szCs w:val="20"/>
      <w:lang w:val="en-US"/>
    </w:rPr>
  </w:style>
  <w:style w:type="paragraph" w:styleId="23">
    <w:name w:val="Body Text Indent 2"/>
    <w:basedOn w:val="a0"/>
    <w:link w:val="24"/>
    <w:rsid w:val="002F2D8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2F2D80"/>
    <w:rPr>
      <w:sz w:val="24"/>
      <w:szCs w:val="24"/>
    </w:rPr>
  </w:style>
  <w:style w:type="paragraph" w:styleId="af5">
    <w:name w:val="Body Text"/>
    <w:basedOn w:val="a0"/>
    <w:link w:val="af6"/>
    <w:rsid w:val="002F2D8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1"/>
    <w:link w:val="af5"/>
    <w:rsid w:val="002F2D80"/>
    <w:rPr>
      <w:sz w:val="24"/>
      <w:szCs w:val="24"/>
    </w:rPr>
  </w:style>
  <w:style w:type="paragraph" w:styleId="31">
    <w:name w:val="Body Text 3"/>
    <w:basedOn w:val="a0"/>
    <w:link w:val="32"/>
    <w:rsid w:val="002F2D8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2F2D80"/>
    <w:rPr>
      <w:sz w:val="16"/>
      <w:szCs w:val="16"/>
    </w:rPr>
  </w:style>
  <w:style w:type="paragraph" w:customStyle="1" w:styleId="ea">
    <w:name w:val="ea?"/>
    <w:basedOn w:val="a0"/>
    <w:rsid w:val="002F2D80"/>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ru-RU"/>
    </w:rPr>
  </w:style>
  <w:style w:type="paragraph" w:customStyle="1" w:styleId="ea2">
    <w:name w:val="ea?2"/>
    <w:basedOn w:val="a0"/>
    <w:rsid w:val="002F2D80"/>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ru-RU"/>
    </w:rPr>
  </w:style>
  <w:style w:type="paragraph" w:customStyle="1" w:styleId="ea1">
    <w:name w:val="ea?1"/>
    <w:basedOn w:val="ea"/>
    <w:rsid w:val="002F2D80"/>
    <w:pPr>
      <w:ind w:left="709" w:firstLine="0"/>
    </w:pPr>
  </w:style>
  <w:style w:type="paragraph" w:customStyle="1" w:styleId="Ea10">
    <w:name w:val="Ea?1"/>
    <w:basedOn w:val="a0"/>
    <w:rsid w:val="002F2D80"/>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6"/>
      <w:szCs w:val="20"/>
      <w:lang w:eastAsia="ru-RU"/>
    </w:rPr>
  </w:style>
  <w:style w:type="character" w:styleId="af7">
    <w:name w:val="Emphasis"/>
    <w:qFormat/>
    <w:rsid w:val="002F2D80"/>
    <w:rPr>
      <w:i/>
      <w:iCs/>
    </w:rPr>
  </w:style>
  <w:style w:type="paragraph" w:customStyle="1" w:styleId="a">
    <w:name w:val="Раздел ТД"/>
    <w:basedOn w:val="a0"/>
    <w:qFormat/>
    <w:rsid w:val="002F2D80"/>
    <w:pPr>
      <w:numPr>
        <w:numId w:val="19"/>
      </w:numPr>
      <w:autoSpaceDE w:val="0"/>
      <w:autoSpaceDN w:val="0"/>
      <w:adjustRightInd w:val="0"/>
      <w:spacing w:before="240" w:after="0" w:line="360" w:lineRule="auto"/>
      <w:jc w:val="center"/>
    </w:pPr>
    <w:rPr>
      <w:rFonts w:ascii="Times New Roman" w:hAnsi="Times New Roman" w:cs="Times New Roman"/>
      <w:b/>
      <w:sz w:val="24"/>
      <w:szCs w:val="24"/>
    </w:rPr>
  </w:style>
  <w:style w:type="character" w:styleId="af8">
    <w:name w:val="annotation reference"/>
    <w:uiPriority w:val="99"/>
    <w:unhideWhenUsed/>
    <w:rsid w:val="002F2D80"/>
    <w:rPr>
      <w:sz w:val="16"/>
      <w:szCs w:val="16"/>
    </w:rPr>
  </w:style>
  <w:style w:type="paragraph" w:styleId="af9">
    <w:name w:val="annotation text"/>
    <w:basedOn w:val="a0"/>
    <w:link w:val="afa"/>
    <w:uiPriority w:val="99"/>
    <w:unhideWhenUsed/>
    <w:rsid w:val="002F2D8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1"/>
    <w:link w:val="af9"/>
    <w:uiPriority w:val="99"/>
    <w:rsid w:val="002F2D80"/>
  </w:style>
  <w:style w:type="paragraph" w:styleId="afb">
    <w:name w:val="annotation subject"/>
    <w:basedOn w:val="af9"/>
    <w:next w:val="af9"/>
    <w:link w:val="afc"/>
    <w:uiPriority w:val="99"/>
    <w:unhideWhenUsed/>
    <w:rsid w:val="002F2D80"/>
    <w:rPr>
      <w:b/>
      <w:bCs/>
    </w:rPr>
  </w:style>
  <w:style w:type="character" w:customStyle="1" w:styleId="afc">
    <w:name w:val="Тема примечания Знак"/>
    <w:basedOn w:val="afa"/>
    <w:link w:val="afb"/>
    <w:uiPriority w:val="99"/>
    <w:rsid w:val="002F2D80"/>
    <w:rPr>
      <w:b/>
      <w:bCs/>
    </w:rPr>
  </w:style>
  <w:style w:type="paragraph" w:styleId="afd">
    <w:name w:val="No Spacing"/>
    <w:uiPriority w:val="1"/>
    <w:qFormat/>
    <w:rsid w:val="002F2D80"/>
    <w:pPr>
      <w:jc w:val="both"/>
    </w:pPr>
    <w:rPr>
      <w:sz w:val="24"/>
      <w:szCs w:val="24"/>
    </w:rPr>
  </w:style>
  <w:style w:type="paragraph" w:customStyle="1" w:styleId="xl65">
    <w:name w:val="xl65"/>
    <w:basedOn w:val="a0"/>
    <w:rsid w:val="002F2D80"/>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0"/>
    <w:rsid w:val="002F2D80"/>
    <w:pPr>
      <w:pBdr>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7">
    <w:name w:val="xl67"/>
    <w:basedOn w:val="a0"/>
    <w:rsid w:val="002F2D80"/>
    <w:pPr>
      <w:pBdr>
        <w:top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0"/>
    <w:rsid w:val="002F2D80"/>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9">
    <w:name w:val="xl69"/>
    <w:basedOn w:val="a0"/>
    <w:rsid w:val="002F2D8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70">
    <w:name w:val="xl70"/>
    <w:basedOn w:val="a0"/>
    <w:rsid w:val="002F2D8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71">
    <w:name w:val="xl71"/>
    <w:basedOn w:val="a0"/>
    <w:rsid w:val="002F2D80"/>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72">
    <w:name w:val="xl72"/>
    <w:basedOn w:val="a0"/>
    <w:rsid w:val="002F2D8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73">
    <w:name w:val="xl73"/>
    <w:basedOn w:val="a0"/>
    <w:rsid w:val="002F2D8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i/>
      <w:iCs/>
      <w:lang w:eastAsia="ru-RU"/>
    </w:rPr>
  </w:style>
  <w:style w:type="paragraph" w:customStyle="1" w:styleId="xl74">
    <w:name w:val="xl74"/>
    <w:basedOn w:val="a0"/>
    <w:rsid w:val="002F2D8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i/>
      <w:iCs/>
      <w:lang w:eastAsia="ru-RU"/>
    </w:rPr>
  </w:style>
  <w:style w:type="paragraph" w:customStyle="1" w:styleId="xl75">
    <w:name w:val="xl75"/>
    <w:basedOn w:val="a0"/>
    <w:rsid w:val="002F2D8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76">
    <w:name w:val="xl76"/>
    <w:basedOn w:val="a0"/>
    <w:rsid w:val="002F2D8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77">
    <w:name w:val="xl77"/>
    <w:basedOn w:val="a0"/>
    <w:rsid w:val="002F2D80"/>
    <w:pPr>
      <w:pBdr>
        <w:top w:val="single" w:sz="4" w:space="0" w:color="auto"/>
        <w:lef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8">
    <w:name w:val="xl78"/>
    <w:basedOn w:val="a0"/>
    <w:rsid w:val="002F2D80"/>
    <w:pPr>
      <w:pBdr>
        <w:top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numbering" w:customStyle="1" w:styleId="11">
    <w:name w:val="Нет списка1"/>
    <w:next w:val="a3"/>
    <w:uiPriority w:val="99"/>
    <w:semiHidden/>
    <w:unhideWhenUsed/>
    <w:rsid w:val="002F2D80"/>
  </w:style>
  <w:style w:type="paragraph" w:customStyle="1" w:styleId="12">
    <w:name w:val="Без интервала1"/>
    <w:link w:val="NoSpacingChar"/>
    <w:uiPriority w:val="1"/>
    <w:qFormat/>
    <w:rsid w:val="002F2D80"/>
    <w:rPr>
      <w:rFonts w:ascii="Calibri" w:eastAsia="Calibri" w:hAnsi="Calibri"/>
      <w:sz w:val="22"/>
      <w:szCs w:val="22"/>
      <w:lang w:eastAsia="en-US"/>
    </w:rPr>
  </w:style>
  <w:style w:type="character" w:customStyle="1" w:styleId="NoSpacingChar">
    <w:name w:val="No Spacing Char"/>
    <w:link w:val="12"/>
    <w:uiPriority w:val="1"/>
    <w:locked/>
    <w:rsid w:val="002F2D80"/>
    <w:rPr>
      <w:rFonts w:ascii="Calibri" w:eastAsia="Calibri" w:hAnsi="Calibri"/>
      <w:sz w:val="22"/>
      <w:szCs w:val="22"/>
      <w:lang w:eastAsia="en-US"/>
    </w:rPr>
  </w:style>
  <w:style w:type="character" w:customStyle="1" w:styleId="210">
    <w:name w:val="Заголовок 2 Знак1"/>
    <w:locked/>
    <w:rsid w:val="002F2D80"/>
    <w:rPr>
      <w:b/>
      <w:sz w:val="32"/>
    </w:rPr>
  </w:style>
  <w:style w:type="paragraph" w:styleId="afe">
    <w:name w:val="Title"/>
    <w:basedOn w:val="a0"/>
    <w:link w:val="aff"/>
    <w:uiPriority w:val="99"/>
    <w:qFormat/>
    <w:rsid w:val="002F2D80"/>
    <w:pPr>
      <w:spacing w:before="240" w:after="60" w:line="240" w:lineRule="auto"/>
      <w:jc w:val="center"/>
      <w:outlineLvl w:val="0"/>
    </w:pPr>
    <w:rPr>
      <w:rFonts w:ascii="Arial" w:eastAsia="Times New Roman" w:hAnsi="Arial" w:cs="Times New Roman"/>
      <w:b/>
      <w:kern w:val="28"/>
      <w:sz w:val="32"/>
      <w:szCs w:val="20"/>
    </w:rPr>
  </w:style>
  <w:style w:type="character" w:customStyle="1" w:styleId="aff">
    <w:name w:val="Название Знак"/>
    <w:basedOn w:val="a1"/>
    <w:link w:val="afe"/>
    <w:uiPriority w:val="99"/>
    <w:rsid w:val="002F2D80"/>
    <w:rPr>
      <w:rFonts w:ascii="Arial" w:hAnsi="Arial"/>
      <w:b/>
      <w:kern w:val="28"/>
      <w:sz w:val="32"/>
    </w:rPr>
  </w:style>
  <w:style w:type="numbering" w:customStyle="1" w:styleId="110">
    <w:name w:val="Нет списка11"/>
    <w:next w:val="a3"/>
    <w:uiPriority w:val="99"/>
    <w:semiHidden/>
    <w:unhideWhenUsed/>
    <w:rsid w:val="002F2D80"/>
  </w:style>
  <w:style w:type="paragraph" w:customStyle="1" w:styleId="ConsNormal">
    <w:name w:val="ConsNormal"/>
    <w:rsid w:val="002F2D80"/>
    <w:pPr>
      <w:autoSpaceDE w:val="0"/>
      <w:autoSpaceDN w:val="0"/>
      <w:adjustRightInd w:val="0"/>
      <w:ind w:right="19772" w:firstLine="720"/>
    </w:pPr>
    <w:rPr>
      <w:rFonts w:ascii="Arial" w:hAnsi="Arial" w:cs="Arial"/>
    </w:rPr>
  </w:style>
  <w:style w:type="paragraph" w:styleId="aff0">
    <w:name w:val="List Number"/>
    <w:basedOn w:val="a0"/>
    <w:rsid w:val="002F2D80"/>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pple-converted-space">
    <w:name w:val="apple-converted-space"/>
    <w:basedOn w:val="a1"/>
    <w:rsid w:val="002F2D80"/>
  </w:style>
  <w:style w:type="paragraph" w:styleId="33">
    <w:name w:val="Body Text Indent 3"/>
    <w:basedOn w:val="a0"/>
    <w:link w:val="34"/>
    <w:rsid w:val="002F2D80"/>
    <w:pPr>
      <w:spacing w:after="120" w:line="240" w:lineRule="auto"/>
      <w:ind w:left="283"/>
    </w:pPr>
    <w:rPr>
      <w:rFonts w:ascii="Times New Roman" w:hAnsi="Times New Roman" w:cs="Times New Roman"/>
      <w:sz w:val="16"/>
      <w:szCs w:val="16"/>
    </w:rPr>
  </w:style>
  <w:style w:type="character" w:customStyle="1" w:styleId="34">
    <w:name w:val="Основной текст с отступом 3 Знак"/>
    <w:basedOn w:val="a1"/>
    <w:link w:val="33"/>
    <w:rsid w:val="002F2D80"/>
    <w:rPr>
      <w:rFonts w:eastAsia="Calibri"/>
      <w:sz w:val="16"/>
      <w:szCs w:val="16"/>
    </w:rPr>
  </w:style>
  <w:style w:type="paragraph" w:customStyle="1" w:styleId="aff1">
    <w:name w:val="Пункт"/>
    <w:basedOn w:val="a0"/>
    <w:rsid w:val="002F2D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ConsNonformat">
    <w:name w:val="ConsNonformat"/>
    <w:rsid w:val="002F2D80"/>
    <w:pPr>
      <w:suppressAutoHyphens/>
      <w:autoSpaceDE w:val="0"/>
    </w:pPr>
    <w:rPr>
      <w:rFonts w:ascii="Courier New" w:eastAsia="Arial" w:hAnsi="Courier New" w:cs="Courier New"/>
      <w:lang w:eastAsia="ar-SA"/>
    </w:rPr>
  </w:style>
  <w:style w:type="character" w:styleId="aff2">
    <w:name w:val="page number"/>
    <w:basedOn w:val="a1"/>
    <w:rsid w:val="002F2D80"/>
  </w:style>
  <w:style w:type="character" w:styleId="aff3">
    <w:name w:val="Strong"/>
    <w:basedOn w:val="a1"/>
    <w:uiPriority w:val="22"/>
    <w:qFormat/>
    <w:rsid w:val="00516F9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16396-C90A-4226-BCB6-00BE8567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2680</Words>
  <Characters>15281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32</cp:revision>
  <dcterms:created xsi:type="dcterms:W3CDTF">2016-04-18T07:21:00Z</dcterms:created>
  <dcterms:modified xsi:type="dcterms:W3CDTF">2016-04-19T13:17:00Z</dcterms:modified>
</cp:coreProperties>
</file>