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9" w:rsidRDefault="00F11C89" w:rsidP="00F11C89">
      <w:pPr>
        <w:jc w:val="center"/>
      </w:pPr>
      <w:r>
        <w:t>Российская Федерация</w:t>
      </w:r>
    </w:p>
    <w:p w:rsidR="00F11C89" w:rsidRPr="007A3E53" w:rsidRDefault="00F11C89" w:rsidP="00F11C89">
      <w:pPr>
        <w:pStyle w:val="a3"/>
        <w:rPr>
          <w:sz w:val="24"/>
          <w:szCs w:val="24"/>
        </w:rPr>
      </w:pPr>
      <w:r w:rsidRPr="007A3E53">
        <w:rPr>
          <w:sz w:val="24"/>
          <w:szCs w:val="24"/>
        </w:rPr>
        <w:t>Департамент труда и социальной защиты населения Новгородской области</w:t>
      </w:r>
    </w:p>
    <w:p w:rsidR="00F11C89" w:rsidRDefault="00F11C89" w:rsidP="00F11C89">
      <w:pPr>
        <w:jc w:val="center"/>
      </w:pPr>
      <w:r>
        <w:t>_____________________________________________________________________________</w:t>
      </w:r>
    </w:p>
    <w:p w:rsidR="00F11C89" w:rsidRPr="007A3E53" w:rsidRDefault="00F11C89" w:rsidP="00F11C89">
      <w:pPr>
        <w:pStyle w:val="a3"/>
        <w:rPr>
          <w:szCs w:val="28"/>
        </w:rPr>
      </w:pPr>
      <w:r>
        <w:rPr>
          <w:szCs w:val="28"/>
        </w:rPr>
        <w:t>о</w:t>
      </w:r>
      <w:r w:rsidRPr="007A3E53">
        <w:rPr>
          <w:szCs w:val="28"/>
        </w:rPr>
        <w:t>бластное автономное учреждение</w:t>
      </w:r>
    </w:p>
    <w:p w:rsidR="00F11C89" w:rsidRPr="007A3E53" w:rsidRDefault="00F11C89" w:rsidP="00F11C89">
      <w:pPr>
        <w:pStyle w:val="a3"/>
        <w:spacing w:line="360" w:lineRule="auto"/>
        <w:rPr>
          <w:szCs w:val="28"/>
        </w:rPr>
      </w:pPr>
      <w:r w:rsidRPr="007A3E53">
        <w:rPr>
          <w:szCs w:val="28"/>
        </w:rPr>
        <w:t>социального обслуживания</w:t>
      </w:r>
    </w:p>
    <w:p w:rsidR="00F11C89" w:rsidRDefault="00F11C89" w:rsidP="00F11C8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«БОРОВИЧСКИЙ КОМПЛЕКСНЫЙ ЦЕНТР</w:t>
      </w:r>
    </w:p>
    <w:p w:rsidR="00F11C89" w:rsidRPr="007A3E53" w:rsidRDefault="00F11C89" w:rsidP="00F11C89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СОЦИАЛЬНОГО ОБСЛУЖИВАНИЯ»</w:t>
      </w:r>
    </w:p>
    <w:p w:rsidR="00F11C89" w:rsidRDefault="00F11C89" w:rsidP="00F11C89">
      <w:pPr>
        <w:jc w:val="center"/>
      </w:pPr>
      <w:r>
        <w:t>174406 , Новгородская область, г. Боровичи,  ул. Пушкинская, д. 4</w:t>
      </w:r>
    </w:p>
    <w:p w:rsidR="00F11C89" w:rsidRPr="00F11C89" w:rsidRDefault="00F11C89" w:rsidP="00F11C89">
      <w:pPr>
        <w:jc w:val="center"/>
        <w:rPr>
          <w:b/>
        </w:rPr>
      </w:pPr>
      <w:r w:rsidRPr="007A3E53">
        <w:rPr>
          <w:b/>
        </w:rPr>
        <w:t>тел</w:t>
      </w:r>
      <w:r w:rsidRPr="00F11C89">
        <w:rPr>
          <w:b/>
        </w:rPr>
        <w:t xml:space="preserve">. 2-19-04, 2-12-88; </w:t>
      </w:r>
      <w:r w:rsidRPr="007A3E53">
        <w:rPr>
          <w:b/>
          <w:lang w:val="en-US"/>
        </w:rPr>
        <w:t>e</w:t>
      </w:r>
      <w:r w:rsidRPr="00F11C89">
        <w:rPr>
          <w:b/>
        </w:rPr>
        <w:t>-</w:t>
      </w:r>
      <w:r w:rsidRPr="007A3E53">
        <w:rPr>
          <w:b/>
          <w:lang w:val="en-US"/>
        </w:rPr>
        <w:t>mail</w:t>
      </w:r>
      <w:r w:rsidRPr="00F11C89">
        <w:rPr>
          <w:b/>
        </w:rPr>
        <w:t xml:space="preserve">: </w:t>
      </w:r>
      <w:r w:rsidRPr="007A3E53">
        <w:rPr>
          <w:b/>
          <w:lang w:val="en-US"/>
        </w:rPr>
        <w:t>kcso</w:t>
      </w:r>
      <w:r w:rsidRPr="00F11C89">
        <w:rPr>
          <w:b/>
        </w:rPr>
        <w:t>.</w:t>
      </w:r>
      <w:r w:rsidRPr="007A3E53">
        <w:rPr>
          <w:b/>
          <w:lang w:val="en-US"/>
        </w:rPr>
        <w:t>borovichi</w:t>
      </w:r>
      <w:r w:rsidRPr="00F11C89">
        <w:rPr>
          <w:b/>
        </w:rPr>
        <w:t>@</w:t>
      </w:r>
      <w:r w:rsidRPr="007A3E53">
        <w:rPr>
          <w:b/>
          <w:lang w:val="en-US"/>
        </w:rPr>
        <w:t>yandex</w:t>
      </w:r>
      <w:r w:rsidRPr="00F11C89">
        <w:rPr>
          <w:b/>
        </w:rPr>
        <w:t>.</w:t>
      </w:r>
      <w:r w:rsidRPr="007A3E53">
        <w:rPr>
          <w:b/>
          <w:lang w:val="en-US"/>
        </w:rPr>
        <w:t>ru</w:t>
      </w:r>
    </w:p>
    <w:p w:rsidR="00F11C89" w:rsidRPr="00F11C89" w:rsidRDefault="00F11C89" w:rsidP="00F11C89">
      <w:pPr>
        <w:pBdr>
          <w:bottom w:val="single" w:sz="12" w:space="0" w:color="auto"/>
        </w:pBdr>
        <w:tabs>
          <w:tab w:val="left" w:pos="284"/>
        </w:tabs>
        <w:ind w:right="-2"/>
        <w:jc w:val="center"/>
      </w:pPr>
      <w:r>
        <w:t xml:space="preserve">р/с № 40601810600001000001, ИНН 5320015020, БИК 044959001 </w:t>
      </w:r>
    </w:p>
    <w:p w:rsidR="00F11C89" w:rsidRPr="007A3E53" w:rsidRDefault="00F11C89" w:rsidP="00F11C89">
      <w:pPr>
        <w:pBdr>
          <w:bottom w:val="single" w:sz="12" w:space="0" w:color="auto"/>
        </w:pBdr>
        <w:tabs>
          <w:tab w:val="left" w:pos="284"/>
        </w:tabs>
        <w:ind w:right="-2"/>
        <w:jc w:val="center"/>
      </w:pPr>
      <w:r>
        <w:t xml:space="preserve"> в УФК по</w:t>
      </w:r>
      <w:r w:rsidRPr="00F11C89">
        <w:t xml:space="preserve"> </w:t>
      </w:r>
      <w:r>
        <w:t>Новгородской области</w:t>
      </w:r>
    </w:p>
    <w:p w:rsidR="00F11C89" w:rsidRDefault="00F11C89" w:rsidP="00F11C89">
      <w:pPr>
        <w:pBdr>
          <w:bottom w:val="single" w:sz="12" w:space="0" w:color="auto"/>
        </w:pBdr>
        <w:tabs>
          <w:tab w:val="left" w:pos="284"/>
        </w:tabs>
        <w:ind w:right="-2"/>
        <w:jc w:val="center"/>
      </w:pPr>
      <w:r w:rsidRPr="007A3E53">
        <w:t xml:space="preserve"> </w:t>
      </w:r>
      <w:r>
        <w:t>(ОАУСО «Боровичский КЦСО», л/с 30506Щ29150)</w:t>
      </w:r>
    </w:p>
    <w:p w:rsidR="00F11C89" w:rsidRPr="00F11C89" w:rsidRDefault="00F11C89" w:rsidP="00F11C89">
      <w:pPr>
        <w:tabs>
          <w:tab w:val="left" w:pos="0"/>
        </w:tabs>
        <w:ind w:right="-81"/>
        <w:rPr>
          <w:sz w:val="26"/>
        </w:rPr>
      </w:pPr>
    </w:p>
    <w:p w:rsidR="00F11C89" w:rsidRDefault="00F11C89" w:rsidP="00F11C89">
      <w:pPr>
        <w:tabs>
          <w:tab w:val="left" w:pos="0"/>
        </w:tabs>
        <w:ind w:left="4248" w:right="-81" w:hanging="4248"/>
        <w:rPr>
          <w:sz w:val="10"/>
          <w:szCs w:val="10"/>
        </w:rPr>
      </w:pPr>
      <w:r>
        <w:rPr>
          <w:sz w:val="26"/>
        </w:rPr>
        <w:t xml:space="preserve">Исх. № </w:t>
      </w:r>
      <w:r w:rsidR="007A530E">
        <w:rPr>
          <w:sz w:val="26"/>
          <w:u w:val="single"/>
        </w:rPr>
        <w:t xml:space="preserve">  660  </w:t>
      </w:r>
      <w:r>
        <w:rPr>
          <w:sz w:val="26"/>
        </w:rPr>
        <w:t xml:space="preserve"> от</w:t>
      </w:r>
      <w:r w:rsidR="007A530E">
        <w:rPr>
          <w:sz w:val="26"/>
          <w:u w:val="single"/>
        </w:rPr>
        <w:t xml:space="preserve">  14.04.2016 г.  </w:t>
      </w:r>
      <w:r>
        <w:rPr>
          <w:sz w:val="26"/>
        </w:rPr>
        <w:t xml:space="preserve">         </w:t>
      </w:r>
    </w:p>
    <w:p w:rsidR="00F11C89" w:rsidRPr="008A1C50" w:rsidRDefault="00F11C89" w:rsidP="00F11C89">
      <w:pPr>
        <w:tabs>
          <w:tab w:val="left" w:pos="5175"/>
          <w:tab w:val="center" w:pos="7285"/>
        </w:tabs>
        <w:rPr>
          <w:sz w:val="26"/>
        </w:rPr>
      </w:pPr>
      <w:r>
        <w:rPr>
          <w:sz w:val="26"/>
        </w:rPr>
        <w:t xml:space="preserve">на № ____________ от___________  </w:t>
      </w:r>
    </w:p>
    <w:p w:rsidR="00F11C89" w:rsidRDefault="00F11C89" w:rsidP="00F11C89"/>
    <w:p w:rsidR="00F11C89" w:rsidRDefault="00F11C89" w:rsidP="00F11C89">
      <w:pPr>
        <w:jc w:val="right"/>
      </w:pPr>
      <w:r>
        <w:t xml:space="preserve">                                                                                          Руководителю Государственной                                                            инспекции труда Розбауму А.Р.</w:t>
      </w:r>
    </w:p>
    <w:p w:rsidR="00D71E30" w:rsidRDefault="00D71E30"/>
    <w:p w:rsidR="00174681" w:rsidRDefault="00174681"/>
    <w:p w:rsidR="00174681" w:rsidRDefault="00174681"/>
    <w:p w:rsidR="002E60D7" w:rsidRPr="00563163" w:rsidRDefault="00174681" w:rsidP="00174681">
      <w:pPr>
        <w:jc w:val="center"/>
        <w:rPr>
          <w:b/>
          <w:sz w:val="28"/>
          <w:szCs w:val="28"/>
        </w:rPr>
      </w:pPr>
      <w:r w:rsidRPr="00563163">
        <w:rPr>
          <w:b/>
          <w:sz w:val="28"/>
          <w:szCs w:val="28"/>
        </w:rPr>
        <w:t>Отчет</w:t>
      </w:r>
    </w:p>
    <w:p w:rsidR="002E60D7" w:rsidRDefault="00174681" w:rsidP="002E60D7">
      <w:pPr>
        <w:jc w:val="center"/>
      </w:pPr>
      <w:r>
        <w:t xml:space="preserve"> об исполнении предписания от 18 марта 2016 года</w:t>
      </w:r>
      <w:r w:rsidR="002E60D7">
        <w:t xml:space="preserve"> </w:t>
      </w:r>
    </w:p>
    <w:p w:rsidR="00174681" w:rsidRDefault="002E60D7" w:rsidP="002E60D7">
      <w:pPr>
        <w:jc w:val="center"/>
      </w:pPr>
      <w:r>
        <w:t>№ 8</w:t>
      </w:r>
      <w:r w:rsidR="00563163">
        <w:t>-</w:t>
      </w:r>
      <w:r>
        <w:t>0ПП/2016-1/20/62/4/3</w:t>
      </w:r>
    </w:p>
    <w:p w:rsidR="002E60D7" w:rsidRDefault="002E60D7" w:rsidP="002E60D7">
      <w:pPr>
        <w:jc w:val="both"/>
      </w:pPr>
    </w:p>
    <w:p w:rsidR="002E60D7" w:rsidRDefault="00563163" w:rsidP="002E60D7">
      <w:pPr>
        <w:jc w:val="both"/>
      </w:pPr>
      <w:r>
        <w:t xml:space="preserve">     </w:t>
      </w:r>
      <w:r w:rsidR="00B420F8">
        <w:t xml:space="preserve">       </w:t>
      </w:r>
      <w:r w:rsidR="002E60D7">
        <w:t>Государственной инспекцией тру</w:t>
      </w:r>
      <w:r>
        <w:t>да в Новгородской области  областному автономному учреждению «Боровичский комплексный центр социального обслуживания» в лице директора Калининой Марины Алексеевны 18 марта 2016 года было выдано обязательное для исполнения предписание за № 8-ПП/2016-1/20/62/4/3. Срок исполнения предписания установлен до 18.04.2016 года включительно. Во исполнение указанного предписания сообщаем следующее:</w:t>
      </w:r>
    </w:p>
    <w:p w:rsidR="00563163" w:rsidRDefault="00B0614C" w:rsidP="00B0614C">
      <w:pPr>
        <w:jc w:val="both"/>
      </w:pPr>
      <w:r>
        <w:t xml:space="preserve">    1.</w:t>
      </w:r>
      <w:r w:rsidR="00D845F2">
        <w:t xml:space="preserve"> </w:t>
      </w:r>
      <w:r>
        <w:t>По пункту № 1 предписания: «За две недели до начала очередного отпуска работодатель должен письменно уведомить работника» сообщаем, что</w:t>
      </w:r>
      <w:r w:rsidR="00DA15D2">
        <w:t xml:space="preserve"> отдел кадров письменно уведомляет сотрудников учреждения о начале ежегодного оплачиваемого отпуска.</w:t>
      </w:r>
    </w:p>
    <w:p w:rsidR="00B420F8" w:rsidRDefault="00B0614C" w:rsidP="007B2609">
      <w:pPr>
        <w:jc w:val="both"/>
      </w:pPr>
      <w:r>
        <w:t>Приложение:</w:t>
      </w:r>
    </w:p>
    <w:p w:rsidR="00B0614C" w:rsidRDefault="00B420F8" w:rsidP="007B2609">
      <w:pPr>
        <w:jc w:val="both"/>
      </w:pPr>
      <w:r>
        <w:t>-</w:t>
      </w:r>
      <w:r w:rsidR="007B2609">
        <w:t xml:space="preserve"> копия уведомления</w:t>
      </w:r>
      <w:r w:rsidR="00DA15D2">
        <w:t xml:space="preserve"> № 3 о начале ежегодного оплачиваемого отпуска в 2016 году, согласно утвержденному графику отп</w:t>
      </w:r>
      <w:r w:rsidR="007B2609">
        <w:t xml:space="preserve">усков на период с 01.04.2016 года </w:t>
      </w:r>
      <w:r w:rsidR="00DA15D2">
        <w:t>по 17.04</w:t>
      </w:r>
      <w:r w:rsidR="007B2609">
        <w:t>.2016 года.</w:t>
      </w:r>
    </w:p>
    <w:p w:rsidR="00B0614C" w:rsidRDefault="00B0614C" w:rsidP="00B0614C">
      <w:pPr>
        <w:jc w:val="both"/>
      </w:pPr>
      <w:r>
        <w:t xml:space="preserve">    </w:t>
      </w:r>
      <w:r w:rsidR="00D845F2">
        <w:t xml:space="preserve">2. </w:t>
      </w:r>
      <w:r>
        <w:t>По пункту № 2 предписания</w:t>
      </w:r>
      <w:r w:rsidR="00117A98">
        <w:t>:</w:t>
      </w:r>
      <w:r>
        <w:t xml:space="preserve"> «Подвергать периодической проверке переносные</w:t>
      </w:r>
      <w:r w:rsidR="00117A98">
        <w:t xml:space="preserve"> </w:t>
      </w:r>
      <w:r>
        <w:t xml:space="preserve"> электроприемники не реже 1 раза в 6 месяцев</w:t>
      </w:r>
      <w:r w:rsidR="00117A98">
        <w:t>. Результаты проверки отображать в журнале</w:t>
      </w:r>
      <w:r w:rsidR="00262891">
        <w:t xml:space="preserve"> регистрации периодической проверки» сообщаем, что во исполнение п. 3.5.11. Правил технической эксплуатации электроустановок потребителей</w:t>
      </w:r>
      <w:r w:rsidR="00D65A0C">
        <w:t xml:space="preserve"> заведен «Журнал учета, периодической проверки и ремонта переносных и передвижных электроприемников», где о</w:t>
      </w:r>
      <w:r w:rsidR="00386CB4">
        <w:t>тображается их техническое сотояние</w:t>
      </w:r>
      <w:r w:rsidR="00D65A0C">
        <w:t>.</w:t>
      </w:r>
      <w:r w:rsidR="00D845F2">
        <w:t xml:space="preserve"> Журнал начат 24.03.2016 года и </w:t>
      </w:r>
      <w:r w:rsidR="00D65A0C">
        <w:t xml:space="preserve">ведется специалистом, </w:t>
      </w:r>
      <w:r w:rsidR="00D845F2">
        <w:t xml:space="preserve">ответственным </w:t>
      </w:r>
      <w:r w:rsidR="00386CB4">
        <w:t>за электрохозяйство, назначенный</w:t>
      </w:r>
      <w:r w:rsidR="00D845F2">
        <w:t xml:space="preserve"> приказом дир</w:t>
      </w:r>
      <w:r w:rsidR="007B2609">
        <w:t>ектора     № 53 от 11.01.2016 года.</w:t>
      </w:r>
    </w:p>
    <w:p w:rsidR="00B420F8" w:rsidRDefault="007B2609" w:rsidP="00B0614C">
      <w:pPr>
        <w:jc w:val="both"/>
      </w:pPr>
      <w:r>
        <w:t xml:space="preserve">Приложение: </w:t>
      </w:r>
    </w:p>
    <w:p w:rsidR="00D845F2" w:rsidRDefault="00B420F8" w:rsidP="00B0614C">
      <w:pPr>
        <w:jc w:val="both"/>
      </w:pPr>
      <w:r>
        <w:t xml:space="preserve">- </w:t>
      </w:r>
      <w:r w:rsidR="007B2609">
        <w:t>копии</w:t>
      </w:r>
      <w:r w:rsidR="00D845F2">
        <w:t xml:space="preserve"> титу</w:t>
      </w:r>
      <w:r w:rsidR="00386CB4">
        <w:t>льного, первого и последнего листов</w:t>
      </w:r>
      <w:r w:rsidR="00D845F2">
        <w:t xml:space="preserve"> </w:t>
      </w:r>
      <w:r>
        <w:t>«</w:t>
      </w:r>
      <w:r w:rsidR="00D845F2">
        <w:t>Журнала учета, периодической проверки и ремонта переносных и передвижных электроприемников</w:t>
      </w:r>
      <w:r>
        <w:t>»</w:t>
      </w:r>
      <w:r w:rsidR="000D5875">
        <w:t>.</w:t>
      </w:r>
    </w:p>
    <w:p w:rsidR="000D5875" w:rsidRDefault="000D5875" w:rsidP="00B0614C">
      <w:pPr>
        <w:jc w:val="both"/>
      </w:pPr>
      <w:r>
        <w:lastRenderedPageBreak/>
        <w:t xml:space="preserve">    3.  По пункту № 3 предписания: «Привести стремянки, используемые в организации в соответствие с Правилами по охране труда на высоте» сообщаем, что проведены испытания лестниц и стремянок на безопасность в эксплуатации в кол-ве 3 штук</w:t>
      </w:r>
      <w:r w:rsidR="008A1C50">
        <w:t>.</w:t>
      </w:r>
    </w:p>
    <w:p w:rsidR="00B420F8" w:rsidRDefault="008A1C50" w:rsidP="00B0614C">
      <w:pPr>
        <w:jc w:val="both"/>
      </w:pPr>
      <w:r>
        <w:t xml:space="preserve">Приложение:  </w:t>
      </w:r>
    </w:p>
    <w:p w:rsidR="007B2609" w:rsidRDefault="00B420F8" w:rsidP="00B0614C">
      <w:pPr>
        <w:jc w:val="both"/>
      </w:pPr>
      <w:r>
        <w:t xml:space="preserve">- </w:t>
      </w:r>
      <w:r w:rsidR="008A1C50">
        <w:t>копия договора</w:t>
      </w:r>
      <w:r w:rsidR="0007558F">
        <w:t xml:space="preserve"> № 131у «Об оказании услуг по обеспечению пожарной безопасности»;</w:t>
      </w:r>
    </w:p>
    <w:p w:rsidR="008A1C50" w:rsidRDefault="00B420F8" w:rsidP="00B0614C">
      <w:pPr>
        <w:jc w:val="both"/>
      </w:pPr>
      <w:r>
        <w:t xml:space="preserve">- </w:t>
      </w:r>
      <w:r w:rsidR="008A1C50">
        <w:t>копия протокола испытаний № 9 лестниц и стремянок на безопасность в эксплуатации</w:t>
      </w:r>
      <w:r w:rsidR="00EF0D8C">
        <w:t xml:space="preserve"> от 31 марта 2016 года.</w:t>
      </w:r>
      <w:r w:rsidR="008A1C50">
        <w:t xml:space="preserve"> </w:t>
      </w:r>
    </w:p>
    <w:p w:rsidR="00EF0D8C" w:rsidRDefault="007B2609" w:rsidP="00B0614C">
      <w:pPr>
        <w:jc w:val="both"/>
      </w:pPr>
      <w:r>
        <w:t xml:space="preserve">      4.  </w:t>
      </w:r>
      <w:r w:rsidR="00386CB4">
        <w:t>По пункту № 4 по обеспечению</w:t>
      </w:r>
      <w:r w:rsidR="007E581C">
        <w:t xml:space="preserve"> работников учреждения специальной одеждой и обувью в полном объеме сообщаем, что Приложение к приказу № 43 от 11.01.2016 г.  «Об утверждении перечня на выдачу спецодежды» изменено</w:t>
      </w:r>
      <w:r w:rsidR="002D061E">
        <w:t xml:space="preserve"> и приведено в соответствие с</w:t>
      </w:r>
      <w:r w:rsidR="007E581C">
        <w:t xml:space="preserve"> </w:t>
      </w:r>
      <w:r w:rsidR="00D247C4">
        <w:t>Приказом Минтруда России № 997 Н от 09.12.2014 г. «Об утверждении Типовых норм бесплатной выдачи спецодежды, спецобуви и других средств индивидуальной защиты».</w:t>
      </w:r>
    </w:p>
    <w:p w:rsidR="00B420F8" w:rsidRDefault="00D247C4" w:rsidP="00B0614C">
      <w:pPr>
        <w:jc w:val="both"/>
      </w:pPr>
      <w:r>
        <w:t xml:space="preserve">Приложение: </w:t>
      </w:r>
    </w:p>
    <w:p w:rsidR="00D247C4" w:rsidRDefault="00B420F8" w:rsidP="00B0614C">
      <w:pPr>
        <w:jc w:val="both"/>
      </w:pPr>
      <w:r>
        <w:t xml:space="preserve">- </w:t>
      </w:r>
      <w:r w:rsidR="00D247C4">
        <w:t>копия приложения к приказу «Об утверждении перечня на выдачу спецодежды».</w:t>
      </w:r>
    </w:p>
    <w:p w:rsidR="003323A6" w:rsidRDefault="003323A6" w:rsidP="003323A6">
      <w:pPr>
        <w:jc w:val="both"/>
      </w:pPr>
      <w:r>
        <w:t xml:space="preserve">       5. </w:t>
      </w:r>
      <w:r w:rsidR="00D247C4">
        <w:t>По п</w:t>
      </w:r>
      <w:r w:rsidR="005675C0">
        <w:t>ункту № 5 предписания: «Обеспечить персонал, проводящий работы в электроустановках всеми необходимыми средствами защиты</w:t>
      </w:r>
      <w:r w:rsidR="007B2609">
        <w:t>»</w:t>
      </w:r>
      <w:r w:rsidR="005675C0">
        <w:t xml:space="preserve"> сообщаем, что </w:t>
      </w:r>
      <w:r w:rsidR="007B2609">
        <w:t>ответственный за электрохозяйство</w:t>
      </w:r>
      <w:r w:rsidR="0089416F">
        <w:t xml:space="preserve">, проводящий работы в электроустановках обеспечен средствами защиты, согласно п.1.2.1. </w:t>
      </w:r>
      <w:r>
        <w:t xml:space="preserve"> </w:t>
      </w:r>
      <w:r w:rsidR="0089416F">
        <w:t>приказа Минэнерго</w:t>
      </w:r>
      <w:r>
        <w:t xml:space="preserve"> России от 30 июня 2003 года</w:t>
      </w:r>
    </w:p>
    <w:p w:rsidR="00D247C4" w:rsidRDefault="003323A6" w:rsidP="003323A6">
      <w:pPr>
        <w:jc w:val="both"/>
      </w:pPr>
      <w:r>
        <w:t>№ 261.</w:t>
      </w:r>
    </w:p>
    <w:p w:rsidR="00B420F8" w:rsidRDefault="00C55994" w:rsidP="003323A6">
      <w:pPr>
        <w:jc w:val="both"/>
      </w:pPr>
      <w:r>
        <w:t xml:space="preserve">Приложение:  </w:t>
      </w:r>
    </w:p>
    <w:p w:rsidR="0017382D" w:rsidRDefault="00B420F8" w:rsidP="003323A6">
      <w:pPr>
        <w:jc w:val="both"/>
      </w:pPr>
      <w:r>
        <w:t xml:space="preserve">- </w:t>
      </w:r>
      <w:r w:rsidR="0017382D">
        <w:t xml:space="preserve">копия договора-поставки № Б-850-6; </w:t>
      </w:r>
    </w:p>
    <w:p w:rsidR="00C55994" w:rsidRDefault="00B420F8" w:rsidP="003323A6">
      <w:pPr>
        <w:jc w:val="both"/>
      </w:pPr>
      <w:r>
        <w:t xml:space="preserve">- </w:t>
      </w:r>
      <w:r w:rsidR="0017382D">
        <w:t>копия счета № 60235300/5 от 07 апреля 2016 г.</w:t>
      </w:r>
    </w:p>
    <w:p w:rsidR="0017382D" w:rsidRDefault="00B420F8" w:rsidP="003323A6">
      <w:pPr>
        <w:jc w:val="both"/>
      </w:pPr>
      <w:r>
        <w:t xml:space="preserve">- </w:t>
      </w:r>
      <w:r w:rsidR="0017382D">
        <w:t>копия спецификации № 602353300/5</w:t>
      </w:r>
    </w:p>
    <w:p w:rsidR="00C55994" w:rsidRDefault="003323A6" w:rsidP="003323A6">
      <w:pPr>
        <w:jc w:val="both"/>
      </w:pPr>
      <w:r>
        <w:t xml:space="preserve">       6.  По пункту № 6 «Внести в журнал учета и содержания средств защиты, используемых в электроустановках, все положенные по нормам  средства защиты, осуществлять их периодические проверки</w:t>
      </w:r>
      <w:r w:rsidR="00C55994">
        <w:t xml:space="preserve">» сообщаем, что, во исполнение п. 1.4.2. Приказа Минэнерго России от 30 июня 2003 года № 261 приобретены и внесены дополнительно в </w:t>
      </w:r>
      <w:r w:rsidR="00B420F8">
        <w:t>«</w:t>
      </w:r>
      <w:r w:rsidR="00C55994">
        <w:t>Журнал учета и содержания средств защиты</w:t>
      </w:r>
      <w:r w:rsidR="00B420F8">
        <w:t>»</w:t>
      </w:r>
      <w:r w:rsidR="00C55994">
        <w:t xml:space="preserve"> следующие материалы: </w:t>
      </w:r>
    </w:p>
    <w:p w:rsidR="003323A6" w:rsidRDefault="00C55994" w:rsidP="00C55994">
      <w:pPr>
        <w:pStyle w:val="a5"/>
        <w:numPr>
          <w:ilvl w:val="0"/>
          <w:numId w:val="2"/>
        </w:numPr>
        <w:jc w:val="both"/>
      </w:pPr>
      <w:r>
        <w:t>указатели напряжения;</w:t>
      </w:r>
    </w:p>
    <w:p w:rsidR="00C55994" w:rsidRDefault="001C6F0C" w:rsidP="00C55994">
      <w:pPr>
        <w:pStyle w:val="a5"/>
        <w:numPr>
          <w:ilvl w:val="0"/>
          <w:numId w:val="2"/>
        </w:numPr>
        <w:jc w:val="both"/>
      </w:pPr>
      <w:r>
        <w:t>знаки безопасности;</w:t>
      </w:r>
    </w:p>
    <w:p w:rsidR="001C6F0C" w:rsidRDefault="001C6F0C" w:rsidP="00C55994">
      <w:pPr>
        <w:pStyle w:val="a5"/>
        <w:numPr>
          <w:ilvl w:val="0"/>
          <w:numId w:val="2"/>
        </w:numPr>
        <w:jc w:val="both"/>
      </w:pPr>
      <w:r>
        <w:t>диэлектрические коврики;</w:t>
      </w:r>
    </w:p>
    <w:p w:rsidR="001C6F0C" w:rsidRDefault="001C6F0C" w:rsidP="00C55994">
      <w:pPr>
        <w:pStyle w:val="a5"/>
        <w:numPr>
          <w:ilvl w:val="0"/>
          <w:numId w:val="2"/>
        </w:numPr>
        <w:jc w:val="both"/>
      </w:pPr>
      <w:r>
        <w:t>калоши.</w:t>
      </w:r>
    </w:p>
    <w:p w:rsidR="00B420F8" w:rsidRDefault="0017382D" w:rsidP="00C55994">
      <w:pPr>
        <w:jc w:val="both"/>
      </w:pPr>
      <w:r>
        <w:t>П</w:t>
      </w:r>
      <w:r w:rsidR="00C55994">
        <w:t>риложени</w:t>
      </w:r>
      <w:r>
        <w:t xml:space="preserve">е: </w:t>
      </w:r>
    </w:p>
    <w:p w:rsidR="00C55994" w:rsidRDefault="00B420F8" w:rsidP="00C55994">
      <w:pPr>
        <w:jc w:val="both"/>
      </w:pPr>
      <w:r>
        <w:t xml:space="preserve">- </w:t>
      </w:r>
      <w:r w:rsidR="0017382D">
        <w:t>копии титульного</w:t>
      </w:r>
      <w:r>
        <w:t>,</w:t>
      </w:r>
      <w:r w:rsidR="0017382D">
        <w:t xml:space="preserve"> первого </w:t>
      </w:r>
      <w:r w:rsidR="00386CB4">
        <w:t>и последнего листов</w:t>
      </w:r>
      <w:r w:rsidR="0017382D">
        <w:t xml:space="preserve"> </w:t>
      </w:r>
      <w:r>
        <w:t>«</w:t>
      </w:r>
      <w:r w:rsidR="0017382D">
        <w:t>Журнала учета и содержания средств защиты, используемых в электроустановках</w:t>
      </w:r>
      <w:r>
        <w:t>».</w:t>
      </w:r>
    </w:p>
    <w:p w:rsidR="00386CB4" w:rsidRDefault="00386CB4" w:rsidP="00C55994">
      <w:pPr>
        <w:jc w:val="both"/>
      </w:pPr>
    </w:p>
    <w:p w:rsidR="00386CB4" w:rsidRDefault="00386CB4" w:rsidP="00C55994">
      <w:pPr>
        <w:jc w:val="both"/>
      </w:pPr>
    </w:p>
    <w:p w:rsidR="00386CB4" w:rsidRDefault="00386CB4" w:rsidP="00C55994">
      <w:pPr>
        <w:jc w:val="both"/>
      </w:pPr>
    </w:p>
    <w:p w:rsidR="00386CB4" w:rsidRDefault="00386CB4" w:rsidP="00C55994">
      <w:pPr>
        <w:jc w:val="both"/>
      </w:pPr>
    </w:p>
    <w:p w:rsidR="00B420F8" w:rsidRDefault="00B420F8" w:rsidP="00C55994">
      <w:pPr>
        <w:jc w:val="both"/>
      </w:pPr>
    </w:p>
    <w:p w:rsidR="00B420F8" w:rsidRDefault="00B420F8" w:rsidP="00C55994">
      <w:pPr>
        <w:jc w:val="both"/>
      </w:pPr>
    </w:p>
    <w:p w:rsidR="00B420F8" w:rsidRDefault="00B420F8" w:rsidP="00C55994">
      <w:pPr>
        <w:jc w:val="both"/>
      </w:pPr>
    </w:p>
    <w:p w:rsidR="00B420F8" w:rsidRDefault="00B420F8" w:rsidP="00C55994">
      <w:pPr>
        <w:jc w:val="both"/>
      </w:pPr>
      <w:r>
        <w:t>Директор ОАУСО «Боровичский КЦСО»  __________________________ М.А.Калинина</w:t>
      </w:r>
    </w:p>
    <w:sectPr w:rsidR="00B420F8" w:rsidSect="00D7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647"/>
    <w:multiLevelType w:val="hybridMultilevel"/>
    <w:tmpl w:val="3270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2EA"/>
    <w:multiLevelType w:val="hybridMultilevel"/>
    <w:tmpl w:val="B704B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C89"/>
    <w:rsid w:val="0007558F"/>
    <w:rsid w:val="000D5875"/>
    <w:rsid w:val="00117A98"/>
    <w:rsid w:val="0017382D"/>
    <w:rsid w:val="00174681"/>
    <w:rsid w:val="00182169"/>
    <w:rsid w:val="001C6F0C"/>
    <w:rsid w:val="001F4E13"/>
    <w:rsid w:val="00262891"/>
    <w:rsid w:val="002B55CC"/>
    <w:rsid w:val="002D061E"/>
    <w:rsid w:val="002E60D7"/>
    <w:rsid w:val="003323A6"/>
    <w:rsid w:val="00386CB4"/>
    <w:rsid w:val="00563163"/>
    <w:rsid w:val="005675C0"/>
    <w:rsid w:val="006E724C"/>
    <w:rsid w:val="007A530E"/>
    <w:rsid w:val="007B2609"/>
    <w:rsid w:val="007E581C"/>
    <w:rsid w:val="0089416F"/>
    <w:rsid w:val="008A1C50"/>
    <w:rsid w:val="00B0614C"/>
    <w:rsid w:val="00B40588"/>
    <w:rsid w:val="00B420F8"/>
    <w:rsid w:val="00C55994"/>
    <w:rsid w:val="00CE028D"/>
    <w:rsid w:val="00D247C4"/>
    <w:rsid w:val="00D65A0C"/>
    <w:rsid w:val="00D669AE"/>
    <w:rsid w:val="00D71E30"/>
    <w:rsid w:val="00D845F2"/>
    <w:rsid w:val="00DA15D2"/>
    <w:rsid w:val="00E6245C"/>
    <w:rsid w:val="00EF0D8C"/>
    <w:rsid w:val="00F1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1C8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A3EE-1280-4090-92A2-BC3EA9C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Юля</cp:lastModifiedBy>
  <cp:revision>9</cp:revision>
  <cp:lastPrinted>2016-04-07T12:54:00Z</cp:lastPrinted>
  <dcterms:created xsi:type="dcterms:W3CDTF">2016-04-05T13:15:00Z</dcterms:created>
  <dcterms:modified xsi:type="dcterms:W3CDTF">2016-09-18T17:47:00Z</dcterms:modified>
</cp:coreProperties>
</file>